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B5" w:rsidRDefault="00D94700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29.09.2017 №1464</w:t>
      </w:r>
    </w:p>
    <w:p w:rsidR="007816B5" w:rsidRDefault="007816B5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</w:p>
    <w:p w:rsidR="002820AC" w:rsidRPr="007816B5" w:rsidRDefault="002820AC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16B5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6C2C19" w:rsidRPr="007816B5">
        <w:rPr>
          <w:rFonts w:ascii="Times New Roman" w:hAnsi="Times New Roman" w:cs="Times New Roman"/>
          <w:sz w:val="28"/>
          <w:szCs w:val="28"/>
        </w:rPr>
        <w:t>рядка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6C2C19" w:rsidRPr="007816B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816B5">
        <w:rPr>
          <w:rFonts w:ascii="Times New Roman" w:hAnsi="Times New Roman" w:cs="Times New Roman"/>
          <w:sz w:val="28"/>
          <w:szCs w:val="28"/>
        </w:rPr>
        <w:t xml:space="preserve">   </w:t>
      </w:r>
      <w:r w:rsidR="006C2C19" w:rsidRPr="007816B5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7816B5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6C2C19" w:rsidRPr="007816B5">
        <w:rPr>
          <w:rFonts w:ascii="Times New Roman" w:hAnsi="Times New Roman" w:cs="Times New Roman"/>
          <w:sz w:val="28"/>
          <w:szCs w:val="28"/>
        </w:rPr>
        <w:t>му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7816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6B5">
        <w:rPr>
          <w:rFonts w:ascii="Times New Roman" w:hAnsi="Times New Roman" w:cs="Times New Roman"/>
          <w:sz w:val="28"/>
          <w:szCs w:val="28"/>
        </w:rPr>
        <w:t>финансировани</w:t>
      </w:r>
      <w:r w:rsidR="006C2C19" w:rsidRPr="007816B5">
        <w:rPr>
          <w:rFonts w:ascii="Times New Roman" w:hAnsi="Times New Roman" w:cs="Times New Roman"/>
          <w:sz w:val="28"/>
          <w:szCs w:val="28"/>
        </w:rPr>
        <w:t>ю</w:t>
      </w:r>
      <w:r w:rsidRPr="007816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F7413B"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Pr="007816B5">
        <w:rPr>
          <w:rFonts w:ascii="Times New Roman" w:hAnsi="Times New Roman" w:cs="Times New Roman"/>
          <w:sz w:val="28"/>
          <w:szCs w:val="28"/>
        </w:rPr>
        <w:t>в городе Нижневартовске на 2017 год</w:t>
      </w:r>
      <w:bookmarkEnd w:id="0"/>
    </w:p>
    <w:p w:rsidR="00BA59EE" w:rsidRPr="007816B5" w:rsidRDefault="00BA59EE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6D4" w:rsidRPr="007816B5" w:rsidRDefault="00A276D4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6D4" w:rsidRPr="007816B5" w:rsidRDefault="00A276D4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9F1" w:rsidRPr="007816B5" w:rsidRDefault="00D569F1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</w:t>
      </w:r>
      <w:r w:rsidR="007816B5">
        <w:rPr>
          <w:rFonts w:ascii="Times New Roman" w:hAnsi="Times New Roman" w:cs="Times New Roman"/>
          <w:sz w:val="28"/>
          <w:szCs w:val="28"/>
        </w:rPr>
        <w:t xml:space="preserve">     </w:t>
      </w:r>
      <w:r w:rsidRPr="007816B5">
        <w:rPr>
          <w:rFonts w:ascii="Times New Roman" w:hAnsi="Times New Roman" w:cs="Times New Roman"/>
          <w:sz w:val="28"/>
          <w:szCs w:val="28"/>
        </w:rPr>
        <w:t xml:space="preserve">автономного округа - Югры от 09.10.2013 №413-п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Развитие образования в Ханты-Мансийском автономном округе - Югре на 2016-2020 годы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, учитывая распоряжени</w:t>
      </w:r>
      <w:r w:rsidR="006C2C19" w:rsidRPr="007816B5">
        <w:rPr>
          <w:rFonts w:ascii="Times New Roman" w:hAnsi="Times New Roman" w:cs="Times New Roman"/>
          <w:sz w:val="28"/>
          <w:szCs w:val="28"/>
        </w:rPr>
        <w:t>я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6244D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816B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05.05.2017 №264-р</w:t>
      </w:r>
      <w:r w:rsidR="006244DA">
        <w:rPr>
          <w:rFonts w:ascii="Times New Roman" w:hAnsi="Times New Roman" w:cs="Times New Roman"/>
          <w:sz w:val="28"/>
          <w:szCs w:val="28"/>
        </w:rPr>
        <w:t>п</w:t>
      </w:r>
      <w:r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О проведении апробации системы персонифицированного финансирования дополнительного образования детей в Ханты-Мансийском автономном округе - Югре в 2017 году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, администрации города Нижневартовска от 28.04.2017 №632-р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BA59EE" w:rsidRPr="007816B5">
        <w:rPr>
          <w:rFonts w:ascii="Times New Roman" w:hAnsi="Times New Roman" w:cs="Times New Roman"/>
          <w:sz w:val="28"/>
          <w:szCs w:val="28"/>
        </w:rPr>
        <w:t>(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>дорожной карты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="00BA59EE" w:rsidRPr="007816B5">
        <w:rPr>
          <w:rFonts w:ascii="Times New Roman" w:hAnsi="Times New Roman" w:cs="Times New Roman"/>
          <w:sz w:val="28"/>
          <w:szCs w:val="28"/>
        </w:rPr>
        <w:t>)</w:t>
      </w:r>
      <w:r w:rsidRPr="007816B5">
        <w:rPr>
          <w:rFonts w:ascii="Times New Roman" w:hAnsi="Times New Roman" w:cs="Times New Roman"/>
          <w:sz w:val="28"/>
          <w:szCs w:val="28"/>
        </w:rPr>
        <w:t xml:space="preserve"> по введению персонифицированного финансирования дополнительного образования детей (Сертификата дополнительного образования) в городе Нижневартовске на 2017 год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7816B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A2B67" w:rsidRPr="007816B5">
        <w:rPr>
          <w:rFonts w:ascii="Times New Roman" w:hAnsi="Times New Roman" w:cs="Times New Roman"/>
          <w:sz w:val="28"/>
          <w:szCs w:val="28"/>
        </w:rPr>
        <w:t xml:space="preserve">создания условий для осуществления </w:t>
      </w:r>
      <w:r w:rsidRPr="007816B5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FA2B67" w:rsidRPr="007816B5">
        <w:rPr>
          <w:rFonts w:ascii="Times New Roman" w:hAnsi="Times New Roman" w:cs="Times New Roman"/>
          <w:sz w:val="28"/>
          <w:szCs w:val="28"/>
        </w:rPr>
        <w:t>го</w:t>
      </w:r>
      <w:r w:rsidRPr="007816B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FA2B67" w:rsidRPr="007816B5">
        <w:rPr>
          <w:rFonts w:ascii="Times New Roman" w:hAnsi="Times New Roman" w:cs="Times New Roman"/>
          <w:sz w:val="28"/>
          <w:szCs w:val="28"/>
        </w:rPr>
        <w:t>я</w:t>
      </w:r>
      <w:r w:rsidRPr="007816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территории города Нижневартовска в 2017 году: </w:t>
      </w:r>
    </w:p>
    <w:p w:rsidR="00195B93" w:rsidRPr="007816B5" w:rsidRDefault="00195B93" w:rsidP="007816B5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195B93" w:rsidRPr="007816B5" w:rsidRDefault="00195B93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1912" w:rsidRPr="007816B5">
        <w:rPr>
          <w:rFonts w:ascii="Times New Roman" w:hAnsi="Times New Roman" w:cs="Times New Roman"/>
          <w:sz w:val="28"/>
          <w:szCs w:val="28"/>
        </w:rPr>
        <w:t>пор</w:t>
      </w:r>
      <w:r w:rsidR="006C2C19" w:rsidRPr="007816B5">
        <w:rPr>
          <w:rFonts w:ascii="Times New Roman" w:hAnsi="Times New Roman" w:cs="Times New Roman"/>
          <w:sz w:val="28"/>
          <w:szCs w:val="28"/>
        </w:rPr>
        <w:t>ядок организации работы по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 w:rsidR="006C2C19" w:rsidRPr="007816B5">
        <w:rPr>
          <w:rFonts w:ascii="Times New Roman" w:hAnsi="Times New Roman" w:cs="Times New Roman"/>
          <w:sz w:val="28"/>
          <w:szCs w:val="28"/>
        </w:rPr>
        <w:t>му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 </w:t>
      </w:r>
      <w:r w:rsidR="007816B5">
        <w:rPr>
          <w:rFonts w:ascii="Times New Roman" w:hAnsi="Times New Roman" w:cs="Times New Roman"/>
          <w:sz w:val="28"/>
          <w:szCs w:val="28"/>
        </w:rPr>
        <w:t xml:space="preserve">     </w:t>
      </w:r>
      <w:r w:rsidR="003D1912" w:rsidRPr="007816B5">
        <w:rPr>
          <w:rFonts w:ascii="Times New Roman" w:hAnsi="Times New Roman" w:cs="Times New Roman"/>
          <w:sz w:val="28"/>
          <w:szCs w:val="28"/>
        </w:rPr>
        <w:t>финансировани</w:t>
      </w:r>
      <w:r w:rsidR="006C2C19" w:rsidRPr="007816B5">
        <w:rPr>
          <w:rFonts w:ascii="Times New Roman" w:hAnsi="Times New Roman" w:cs="Times New Roman"/>
          <w:sz w:val="28"/>
          <w:szCs w:val="28"/>
        </w:rPr>
        <w:t>ю</w:t>
      </w:r>
      <w:r w:rsidR="003D1912" w:rsidRPr="007816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городе Нижневартовске на 2017 год </w:t>
      </w:r>
      <w:r w:rsidRPr="007816B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C2D64" w:rsidRPr="007816B5" w:rsidRDefault="00AC2D64" w:rsidP="007816B5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C77CC4" w:rsidRPr="007816B5" w:rsidRDefault="00AC2D6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2</w:t>
      </w:r>
      <w:r w:rsidR="00C77CC4" w:rsidRPr="007816B5">
        <w:rPr>
          <w:rFonts w:ascii="Times New Roman" w:hAnsi="Times New Roman" w:cs="Times New Roman"/>
          <w:sz w:val="28"/>
          <w:szCs w:val="28"/>
        </w:rPr>
        <w:t xml:space="preserve">. Управлению по </w:t>
      </w:r>
      <w:r w:rsidRPr="007816B5">
        <w:rPr>
          <w:rFonts w:ascii="Times New Roman" w:hAnsi="Times New Roman" w:cs="Times New Roman"/>
          <w:sz w:val="28"/>
          <w:szCs w:val="28"/>
        </w:rPr>
        <w:t xml:space="preserve">взаимодействию со средствами массовой информации </w:t>
      </w:r>
      <w:r w:rsidR="00C77CC4" w:rsidRPr="007816B5">
        <w:rPr>
          <w:rFonts w:ascii="Times New Roman" w:hAnsi="Times New Roman" w:cs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C77CC4" w:rsidRPr="007816B5" w:rsidRDefault="00AC2D6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3</w:t>
      </w:r>
      <w:r w:rsidR="00C77CC4" w:rsidRPr="007816B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и распространяется на правоотношения, возникшие с 01.09.2017.</w:t>
      </w:r>
    </w:p>
    <w:p w:rsidR="00C77CC4" w:rsidRPr="007816B5" w:rsidRDefault="00C77CC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7816B5" w:rsidRDefault="00AC2D6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sz w:val="28"/>
          <w:szCs w:val="28"/>
        </w:rPr>
        <w:t>4</w:t>
      </w:r>
      <w:r w:rsidR="00C77CC4" w:rsidRPr="007816B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C77CC4" w:rsidRPr="007816B5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C77CC4" w:rsidRPr="007816B5">
        <w:rPr>
          <w:rFonts w:ascii="Times New Roman" w:hAnsi="Times New Roman" w:cs="Times New Roman"/>
          <w:sz w:val="28"/>
          <w:szCs w:val="28"/>
        </w:rPr>
        <w:t>.</w:t>
      </w:r>
    </w:p>
    <w:p w:rsidR="00D82EBB" w:rsidRPr="007816B5" w:rsidRDefault="00D82EBB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7816B5" w:rsidRDefault="00FE38EC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7816B5" w:rsidRDefault="00FE38EC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7816B5" w:rsidRDefault="00E80E01" w:rsidP="007816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города              </w:t>
      </w:r>
      <w:r w:rsidR="00D539CF"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В.В. Тихонов</w:t>
      </w:r>
    </w:p>
    <w:p w:rsidR="009122D3" w:rsidRDefault="009122D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6B5" w:rsidRDefault="007816B5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6B5" w:rsidRPr="00632016" w:rsidRDefault="007816B5" w:rsidP="00FA2B67">
      <w:pPr>
        <w:ind w:firstLine="709"/>
        <w:rPr>
          <w:rFonts w:ascii="Times New Roman" w:hAnsi="Times New Roman" w:cs="Times New Roman"/>
          <w:sz w:val="28"/>
          <w:szCs w:val="28"/>
        </w:rPr>
        <w:sectPr w:rsidR="007816B5" w:rsidRPr="00632016" w:rsidSect="00CE7425">
          <w:headerReference w:type="default" r:id="rId8"/>
          <w:headerReference w:type="first" r:id="rId9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276D4" w:rsidRPr="00953AA0" w:rsidRDefault="00A276D4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953AA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276D4" w:rsidRPr="00953AA0" w:rsidRDefault="00A276D4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953AA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76D4" w:rsidRPr="00953AA0" w:rsidRDefault="00D94700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94700">
        <w:rPr>
          <w:rFonts w:ascii="Times New Roman" w:hAnsi="Times New Roman" w:cs="Times New Roman"/>
          <w:sz w:val="28"/>
          <w:szCs w:val="28"/>
        </w:rPr>
        <w:t>от 29.09.2017 №1464</w:t>
      </w:r>
    </w:p>
    <w:p w:rsidR="00953AA0" w:rsidRPr="00953AA0" w:rsidRDefault="00953AA0" w:rsidP="00BC0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персонифицированному финансированию </w:t>
      </w: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городе Нижневартовске </w:t>
      </w:r>
    </w:p>
    <w:p w:rsidR="00447176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16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6C2C19" w:rsidRPr="00632016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6" w:rsidRPr="00A53E42" w:rsidRDefault="00447176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3E42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BA59EE" w:rsidRPr="00A53E4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F2726" w:rsidRPr="00A53E42" w:rsidRDefault="00BF2726" w:rsidP="00953AA0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685" w:rsidRPr="00632016" w:rsidRDefault="009B4114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3E42">
        <w:rPr>
          <w:rFonts w:ascii="Times New Roman" w:hAnsi="Times New Roman" w:cs="Times New Roman"/>
          <w:sz w:val="28"/>
          <w:szCs w:val="28"/>
        </w:rPr>
        <w:t>1.1. П</w:t>
      </w:r>
      <w:r w:rsidR="00FA2B67" w:rsidRPr="00A53E42">
        <w:rPr>
          <w:rFonts w:ascii="Times New Roman" w:hAnsi="Times New Roman" w:cs="Times New Roman"/>
          <w:sz w:val="28"/>
          <w:szCs w:val="28"/>
        </w:rPr>
        <w:t>орядок организации работы по персонифицированному финансированию дополнительного образования детей в городе Нижневартовске на 2017 год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FA2B67" w:rsidRPr="00A53E42">
        <w:rPr>
          <w:rFonts w:ascii="Times New Roman" w:hAnsi="Times New Roman" w:cs="Times New Roman"/>
          <w:sz w:val="28"/>
          <w:szCs w:val="28"/>
        </w:rPr>
        <w:t>(далее - Порядок)</w:t>
      </w:r>
      <w:r w:rsidR="00E254D3" w:rsidRPr="00A53E42">
        <w:rPr>
          <w:rFonts w:ascii="Times New Roman" w:hAnsi="Times New Roman" w:cs="Times New Roman"/>
          <w:sz w:val="28"/>
          <w:szCs w:val="28"/>
        </w:rPr>
        <w:t xml:space="preserve"> регулирует правоотношения участников системы персонифицированного финансирования дополнительного</w:t>
      </w:r>
      <w:r w:rsidR="00264966" w:rsidRPr="00A53E42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BA59EE" w:rsidRPr="00A53E42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264966" w:rsidRPr="00A53E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64966" w:rsidRPr="00A53E42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финансирования)</w:t>
      </w:r>
      <w:r w:rsidR="00B375AB" w:rsidRPr="00A53E42">
        <w:rPr>
          <w:rFonts w:ascii="Times New Roman" w:hAnsi="Times New Roman" w:cs="Times New Roman"/>
          <w:sz w:val="28"/>
          <w:szCs w:val="28"/>
        </w:rPr>
        <w:t>, предполагающ</w:t>
      </w:r>
      <w:r w:rsidR="00BC08E5">
        <w:rPr>
          <w:rFonts w:ascii="Times New Roman" w:hAnsi="Times New Roman" w:cs="Times New Roman"/>
          <w:sz w:val="28"/>
          <w:szCs w:val="28"/>
        </w:rPr>
        <w:t>е</w:t>
      </w:r>
      <w:r w:rsidR="00733209" w:rsidRPr="00A53E42">
        <w:rPr>
          <w:rFonts w:ascii="Times New Roman" w:hAnsi="Times New Roman" w:cs="Times New Roman"/>
          <w:sz w:val="28"/>
          <w:szCs w:val="28"/>
        </w:rPr>
        <w:t>й</w:t>
      </w:r>
      <w:r w:rsidR="00B375AB" w:rsidRPr="00A53E42">
        <w:rPr>
          <w:rFonts w:ascii="Times New Roman" w:hAnsi="Times New Roman" w:cs="Times New Roman"/>
          <w:sz w:val="28"/>
          <w:szCs w:val="28"/>
        </w:rPr>
        <w:t xml:space="preserve"> закрепление за детьми, </w:t>
      </w:r>
      <w:r w:rsidR="008C5966" w:rsidRPr="00A53E42">
        <w:rPr>
          <w:rFonts w:ascii="Times New Roman" w:hAnsi="Times New Roman" w:cs="Times New Roman"/>
          <w:sz w:val="28"/>
          <w:szCs w:val="28"/>
        </w:rPr>
        <w:t>проживающими</w:t>
      </w:r>
      <w:r w:rsidR="00B375AB" w:rsidRPr="00A53E42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индивидуальных гарантий по оплате выбираемых ими услуг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="00B375AB" w:rsidRPr="00A53E42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B375AB" w:rsidRPr="00A53E42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 в пр</w:t>
      </w:r>
      <w:r w:rsidR="00733209" w:rsidRPr="00A53E42">
        <w:rPr>
          <w:rFonts w:ascii="Times New Roman" w:hAnsi="Times New Roman" w:cs="Times New Roman"/>
          <w:sz w:val="28"/>
          <w:szCs w:val="28"/>
        </w:rPr>
        <w:t>еделах соответствующих гарантий, определенных Порядком</w:t>
      </w:r>
      <w:r w:rsidR="00B375AB" w:rsidRPr="00A53E42">
        <w:rPr>
          <w:rFonts w:ascii="Times New Roman" w:hAnsi="Times New Roman" w:cs="Times New Roman"/>
          <w:sz w:val="28"/>
          <w:szCs w:val="28"/>
        </w:rPr>
        <w:t>.</w:t>
      </w:r>
    </w:p>
    <w:p w:rsidR="00866685" w:rsidRPr="00632016" w:rsidRDefault="002F633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2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C27129" w:rsidRPr="00632016">
        <w:rPr>
          <w:rFonts w:ascii="Times New Roman" w:hAnsi="Times New Roman" w:cs="Times New Roman"/>
          <w:sz w:val="28"/>
          <w:szCs w:val="28"/>
        </w:rPr>
        <w:t>С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- именной документ, предоставляемый ребенку, </w:t>
      </w:r>
      <w:r w:rsidR="008C5966">
        <w:rPr>
          <w:rFonts w:ascii="Times New Roman" w:hAnsi="Times New Roman" w:cs="Times New Roman"/>
          <w:sz w:val="28"/>
          <w:szCs w:val="28"/>
        </w:rPr>
        <w:t>проживающему</w:t>
      </w:r>
      <w:r w:rsidR="00C27129"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 </w:t>
      </w:r>
      <w:r w:rsidR="000C4507" w:rsidRPr="00632016">
        <w:rPr>
          <w:rFonts w:ascii="Times New Roman" w:hAnsi="Times New Roman" w:cs="Times New Roman"/>
          <w:sz w:val="28"/>
          <w:szCs w:val="28"/>
        </w:rPr>
        <w:t>подтверждающий право родителей (законных представителей) ребенка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на оплату услуг дополнительного образования в порядке и на условиях, определенных П</w:t>
      </w:r>
      <w:r w:rsidR="007A3DAD" w:rsidRPr="00632016">
        <w:rPr>
          <w:rFonts w:ascii="Times New Roman" w:hAnsi="Times New Roman" w:cs="Times New Roman"/>
          <w:sz w:val="28"/>
          <w:szCs w:val="28"/>
        </w:rPr>
        <w:t>орядком.</w:t>
      </w:r>
    </w:p>
    <w:p w:rsidR="00295283" w:rsidRPr="00632016" w:rsidRDefault="00295283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3E42">
        <w:rPr>
          <w:rFonts w:ascii="Times New Roman" w:hAnsi="Times New Roman" w:cs="Times New Roman"/>
          <w:sz w:val="28"/>
          <w:szCs w:val="28"/>
        </w:rPr>
        <w:t>1.</w:t>
      </w:r>
      <w:r w:rsidR="00515B37" w:rsidRPr="00A53E42">
        <w:rPr>
          <w:rFonts w:ascii="Times New Roman" w:hAnsi="Times New Roman" w:cs="Times New Roman"/>
          <w:sz w:val="28"/>
          <w:szCs w:val="28"/>
        </w:rPr>
        <w:t>3</w:t>
      </w:r>
      <w:r w:rsidRPr="00A53E42">
        <w:rPr>
          <w:rFonts w:ascii="Times New Roman" w:hAnsi="Times New Roman" w:cs="Times New Roman"/>
          <w:sz w:val="28"/>
          <w:szCs w:val="28"/>
        </w:rPr>
        <w:t xml:space="preserve">. Оператор персонифицированного </w:t>
      </w:r>
      <w:r w:rsidR="002379A1" w:rsidRPr="00A53E42">
        <w:rPr>
          <w:rFonts w:ascii="Times New Roman" w:hAnsi="Times New Roman" w:cs="Times New Roman"/>
          <w:sz w:val="28"/>
          <w:szCs w:val="28"/>
        </w:rPr>
        <w:t>финансирования</w:t>
      </w:r>
      <w:r w:rsidRPr="00A53E42">
        <w:rPr>
          <w:rFonts w:ascii="Times New Roman" w:hAnsi="Times New Roman" w:cs="Times New Roman"/>
          <w:sz w:val="28"/>
          <w:szCs w:val="28"/>
        </w:rPr>
        <w:t xml:space="preserve">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Pr="00A53E42">
        <w:rPr>
          <w:rFonts w:ascii="Times New Roman" w:hAnsi="Times New Roman" w:cs="Times New Roman"/>
          <w:sz w:val="28"/>
          <w:szCs w:val="28"/>
        </w:rPr>
        <w:t xml:space="preserve"> участник системы </w:t>
      </w:r>
      <w:r w:rsidR="002379A1" w:rsidRPr="00A53E42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A53E4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2379A1" w:rsidRPr="00A53E42">
        <w:rPr>
          <w:rFonts w:ascii="Times New Roman" w:hAnsi="Times New Roman" w:cs="Times New Roman"/>
          <w:sz w:val="28"/>
          <w:szCs w:val="28"/>
        </w:rPr>
        <w:t>, уполномоченный Департаментом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Югры на осуществление методического, информационного сопровождения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</w:t>
      </w:r>
      <w:r w:rsidR="002379A1" w:rsidRPr="00A53E42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финансирования, проведение добровольной сертификации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2379A1" w:rsidRPr="00A53E42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финансирования, осуществление управлени</w:t>
      </w:r>
      <w:r w:rsidR="00BA59EE" w:rsidRPr="00A53E42">
        <w:rPr>
          <w:rFonts w:ascii="Times New Roman" w:hAnsi="Times New Roman" w:cs="Times New Roman"/>
          <w:sz w:val="28"/>
          <w:szCs w:val="28"/>
        </w:rPr>
        <w:t>я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системой персонифицированного финансирования в соответствии с Правилами персонифицированного финансирования дополнительного образования детей в Ханты-Мансийском автономном округе - Югре, утвержденными приказом Департамента образования и молодежной политики Ханты-Мансийского автономного округа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Югры от 04.08.2016 №1224 (далее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2379A1" w:rsidRPr="00A53E42">
        <w:rPr>
          <w:rFonts w:ascii="Times New Roman" w:hAnsi="Times New Roman" w:cs="Times New Roman"/>
          <w:sz w:val="28"/>
          <w:szCs w:val="28"/>
        </w:rPr>
        <w:t xml:space="preserve"> Правила персонифицированного финансирования).</w:t>
      </w:r>
    </w:p>
    <w:p w:rsidR="00866685" w:rsidRPr="009477AB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7AB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4</w:t>
      </w:r>
      <w:r w:rsidRPr="009477AB">
        <w:rPr>
          <w:rFonts w:ascii="Times New Roman" w:hAnsi="Times New Roman" w:cs="Times New Roman"/>
          <w:sz w:val="28"/>
          <w:szCs w:val="28"/>
        </w:rPr>
        <w:t xml:space="preserve">. </w:t>
      </w:r>
      <w:r w:rsidR="007A3DAD" w:rsidRPr="009477AB">
        <w:rPr>
          <w:rFonts w:ascii="Times New Roman" w:hAnsi="Times New Roman" w:cs="Times New Roman"/>
          <w:sz w:val="28"/>
          <w:szCs w:val="28"/>
        </w:rPr>
        <w:t>М</w:t>
      </w:r>
      <w:r w:rsidR="000C4507" w:rsidRPr="009477AB">
        <w:rPr>
          <w:rFonts w:ascii="Times New Roman" w:hAnsi="Times New Roman" w:cs="Times New Roman"/>
          <w:sz w:val="28"/>
          <w:szCs w:val="28"/>
        </w:rPr>
        <w:t xml:space="preserve">униципальный уполномоченный орган - </w:t>
      </w:r>
      <w:r w:rsidR="007A3DAD" w:rsidRPr="009477AB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Нижневартовска.</w:t>
      </w:r>
    </w:p>
    <w:p w:rsidR="00866685" w:rsidRPr="00632016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5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7A3DAD" w:rsidRPr="00632016">
        <w:rPr>
          <w:rFonts w:ascii="Times New Roman" w:hAnsi="Times New Roman" w:cs="Times New Roman"/>
          <w:sz w:val="28"/>
          <w:szCs w:val="28"/>
        </w:rPr>
        <w:t>М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униципальная уполномоченная организация - </w:t>
      </w:r>
      <w:r w:rsidR="007A3DAD" w:rsidRPr="0063201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города Нижневартовска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="007A3DAD" w:rsidRPr="00632016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="00BC08E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C08E5">
        <w:rPr>
          <w:rFonts w:ascii="Times New Roman" w:hAnsi="Times New Roman" w:cs="Times New Roman"/>
          <w:sz w:val="28"/>
          <w:szCs w:val="28"/>
        </w:rPr>
        <w:t xml:space="preserve">  </w:t>
      </w:r>
      <w:r w:rsidR="007A3DAD" w:rsidRPr="006320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A3DAD" w:rsidRPr="0063201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7A3DAD" w:rsidRPr="00632016">
        <w:rPr>
          <w:rFonts w:ascii="Times New Roman" w:hAnsi="Times New Roman" w:cs="Times New Roman"/>
          <w:sz w:val="28"/>
          <w:szCs w:val="28"/>
        </w:rPr>
        <w:t xml:space="preserve"> уполномоченная организация)</w:t>
      </w:r>
      <w:r w:rsidR="00962BBD" w:rsidRPr="00632016">
        <w:rPr>
          <w:rFonts w:ascii="Times New Roman" w:hAnsi="Times New Roman" w:cs="Times New Roman"/>
          <w:sz w:val="28"/>
          <w:szCs w:val="28"/>
        </w:rPr>
        <w:t>.</w:t>
      </w:r>
    </w:p>
    <w:p w:rsidR="00175BA8" w:rsidRPr="00A724DE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4D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5B37" w:rsidRPr="00A724DE">
        <w:rPr>
          <w:rFonts w:ascii="Times New Roman" w:hAnsi="Times New Roman" w:cs="Times New Roman"/>
          <w:sz w:val="28"/>
          <w:szCs w:val="28"/>
        </w:rPr>
        <w:t>6</w:t>
      </w:r>
      <w:r w:rsidRPr="00A724DE">
        <w:rPr>
          <w:rFonts w:ascii="Times New Roman" w:hAnsi="Times New Roman" w:cs="Times New Roman"/>
          <w:sz w:val="28"/>
          <w:szCs w:val="28"/>
        </w:rPr>
        <w:t xml:space="preserve">. Информационная система персонифицированного финансирования </w:t>
      </w:r>
      <w:r w:rsidR="00CD3F20">
        <w:rPr>
          <w:rFonts w:ascii="Times New Roman" w:hAnsi="Times New Roman" w:cs="Times New Roman"/>
          <w:sz w:val="28"/>
          <w:szCs w:val="28"/>
        </w:rPr>
        <w:t xml:space="preserve">- </w:t>
      </w:r>
      <w:r w:rsidRPr="00A724DE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, создаваемая и используемая с целью автоматизации процедур выбора детьми </w:t>
      </w:r>
      <w:r w:rsidR="00953AA0">
        <w:rPr>
          <w:rFonts w:ascii="Times New Roman" w:hAnsi="Times New Roman" w:cs="Times New Roman"/>
          <w:sz w:val="28"/>
          <w:szCs w:val="28"/>
        </w:rPr>
        <w:t>-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 участниками системы персонифицированного финансирования 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- 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поставщиков услуг дополнительного образования, дополнительных </w:t>
      </w:r>
      <w:r w:rsidR="00A53E42" w:rsidRPr="00A724DE">
        <w:rPr>
          <w:rFonts w:ascii="Times New Roman" w:hAnsi="Times New Roman" w:cs="Times New Roman"/>
          <w:sz w:val="28"/>
          <w:szCs w:val="28"/>
        </w:rPr>
        <w:t xml:space="preserve">общеобразовательных общеразвивающих 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программ, ведения учета использования сертификатов дополнительного образования, осуществления процедур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="004D3314" w:rsidRPr="00A724DE">
        <w:rPr>
          <w:rFonts w:ascii="Times New Roman" w:hAnsi="Times New Roman" w:cs="Times New Roman"/>
          <w:sz w:val="28"/>
          <w:szCs w:val="28"/>
        </w:rPr>
        <w:t xml:space="preserve">добровольной сертификации </w:t>
      </w:r>
      <w:r w:rsidR="00A53E42" w:rsidRPr="00A724DE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</w:t>
      </w:r>
      <w:r w:rsidR="004D3314" w:rsidRPr="00A724DE">
        <w:rPr>
          <w:rFonts w:ascii="Times New Roman" w:hAnsi="Times New Roman" w:cs="Times New Roman"/>
          <w:sz w:val="28"/>
          <w:szCs w:val="28"/>
        </w:rPr>
        <w:t>и иных процедур, предусмотренных Правилами персонифицированного финансирования.</w:t>
      </w:r>
      <w:r w:rsidR="00175BA8" w:rsidRPr="00A7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28" w:rsidRPr="00632016" w:rsidRDefault="00E45C28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4DE">
        <w:rPr>
          <w:rFonts w:ascii="Times New Roman" w:hAnsi="Times New Roman" w:cs="Times New Roman"/>
          <w:sz w:val="28"/>
          <w:szCs w:val="28"/>
        </w:rPr>
        <w:t>С целью уч</w:t>
      </w:r>
      <w:r w:rsidR="00953AA0">
        <w:rPr>
          <w:rFonts w:ascii="Times New Roman" w:hAnsi="Times New Roman" w:cs="Times New Roman"/>
          <w:sz w:val="28"/>
          <w:szCs w:val="28"/>
        </w:rPr>
        <w:t>ета детей -</w:t>
      </w:r>
      <w:r w:rsidRPr="00A724DE">
        <w:rPr>
          <w:rFonts w:ascii="Times New Roman" w:hAnsi="Times New Roman" w:cs="Times New Roman"/>
          <w:sz w:val="28"/>
          <w:szCs w:val="28"/>
        </w:rPr>
        <w:t xml:space="preserve"> участников системы персонифицированного финансирования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 - </w:t>
      </w:r>
      <w:r w:rsidRPr="00A724DE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54224A" w:rsidRPr="00A724DE">
        <w:rPr>
          <w:rFonts w:ascii="Times New Roman" w:hAnsi="Times New Roman" w:cs="Times New Roman"/>
          <w:sz w:val="28"/>
          <w:szCs w:val="28"/>
        </w:rPr>
        <w:t xml:space="preserve">осуществляется ведение реестра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="0054224A" w:rsidRPr="00A724DE">
        <w:rPr>
          <w:rFonts w:ascii="Times New Roman" w:hAnsi="Times New Roman" w:cs="Times New Roman"/>
          <w:sz w:val="28"/>
          <w:szCs w:val="28"/>
        </w:rPr>
        <w:t xml:space="preserve">выданных сертификатов 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4224A" w:rsidRPr="00A724DE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финансирования.</w:t>
      </w:r>
    </w:p>
    <w:p w:rsidR="00BC0656" w:rsidRPr="00632016" w:rsidRDefault="00D55C28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7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632016">
        <w:rPr>
          <w:rFonts w:ascii="Times New Roman" w:hAnsi="Times New Roman" w:cs="Times New Roman"/>
          <w:sz w:val="28"/>
          <w:szCs w:val="28"/>
        </w:rPr>
        <w:t>П</w:t>
      </w:r>
      <w:r w:rsidR="000C4507" w:rsidRPr="00632016">
        <w:rPr>
          <w:rFonts w:ascii="Times New Roman" w:hAnsi="Times New Roman" w:cs="Times New Roman"/>
          <w:sz w:val="28"/>
          <w:szCs w:val="28"/>
        </w:rPr>
        <w:t>оставщики образовательных услуг -</w:t>
      </w:r>
      <w:r w:rsidR="00BC0656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BC0656">
        <w:rPr>
          <w:rFonts w:ascii="Times New Roman" w:hAnsi="Times New Roman" w:cs="Times New Roman"/>
          <w:sz w:val="28"/>
          <w:szCs w:val="28"/>
        </w:rPr>
        <w:t>образовательные организации,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BC0656">
        <w:rPr>
          <w:rFonts w:ascii="Times New Roman" w:hAnsi="Times New Roman" w:cs="Times New Roman"/>
          <w:sz w:val="28"/>
          <w:szCs w:val="28"/>
        </w:rPr>
        <w:t>организации, осуществляющие обучение, индивидуальные предприниматели, реализующие дополнительные общеобразовательные общеразвивающие программы</w:t>
      </w:r>
      <w:r w:rsidR="00BC0656">
        <w:rPr>
          <w:rFonts w:ascii="Times New Roman" w:hAnsi="Times New Roman" w:cs="Times New Roman"/>
          <w:sz w:val="28"/>
          <w:szCs w:val="28"/>
        </w:rPr>
        <w:t>.</w:t>
      </w:r>
    </w:p>
    <w:p w:rsidR="002F28D9" w:rsidRPr="00BC0656" w:rsidRDefault="00B41292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4DE">
        <w:rPr>
          <w:rFonts w:ascii="Times New Roman" w:hAnsi="Times New Roman" w:cs="Times New Roman"/>
          <w:sz w:val="28"/>
          <w:szCs w:val="28"/>
        </w:rPr>
        <w:t>1.</w:t>
      </w:r>
      <w:r w:rsidR="00515B37" w:rsidRPr="00A724DE">
        <w:rPr>
          <w:rFonts w:ascii="Times New Roman" w:hAnsi="Times New Roman" w:cs="Times New Roman"/>
          <w:sz w:val="28"/>
          <w:szCs w:val="28"/>
        </w:rPr>
        <w:t>8</w:t>
      </w:r>
      <w:r w:rsidRPr="00A7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2BBD" w:rsidRPr="00A724DE">
        <w:rPr>
          <w:rFonts w:ascii="Times New Roman" w:hAnsi="Times New Roman" w:cs="Times New Roman"/>
          <w:sz w:val="28"/>
          <w:szCs w:val="28"/>
        </w:rPr>
        <w:t>П</w:t>
      </w:r>
      <w:r w:rsidR="000C4507" w:rsidRPr="00A724DE">
        <w:rPr>
          <w:rFonts w:ascii="Times New Roman" w:hAnsi="Times New Roman" w:cs="Times New Roman"/>
          <w:sz w:val="28"/>
          <w:szCs w:val="28"/>
        </w:rPr>
        <w:t>одушевой</w:t>
      </w:r>
      <w:proofErr w:type="spellEnd"/>
      <w:r w:rsidR="000C4507" w:rsidRPr="00A724DE">
        <w:rPr>
          <w:rFonts w:ascii="Times New Roman" w:hAnsi="Times New Roman" w:cs="Times New Roman"/>
          <w:sz w:val="28"/>
          <w:szCs w:val="28"/>
        </w:rPr>
        <w:t xml:space="preserve"> норматив (номинал сертификата</w:t>
      </w:r>
      <w:r w:rsidR="00453BA7" w:rsidRPr="00A724DE">
        <w:rPr>
          <w:rFonts w:ascii="Times New Roman" w:hAnsi="Times New Roman" w:cs="Times New Roman"/>
          <w:sz w:val="28"/>
          <w:szCs w:val="28"/>
        </w:rPr>
        <w:t>, объем обеспечения сертификата</w:t>
      </w:r>
      <w:r w:rsidR="000C4507" w:rsidRPr="00A724DE">
        <w:rPr>
          <w:rFonts w:ascii="Times New Roman" w:hAnsi="Times New Roman" w:cs="Times New Roman"/>
          <w:sz w:val="28"/>
          <w:szCs w:val="28"/>
        </w:rPr>
        <w:t>) - объем индивидуальных</w:t>
      </w:r>
      <w:r w:rsidR="00962BBD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A724DE">
        <w:rPr>
          <w:rFonts w:ascii="Times New Roman" w:hAnsi="Times New Roman" w:cs="Times New Roman"/>
          <w:sz w:val="28"/>
          <w:szCs w:val="28"/>
        </w:rPr>
        <w:t>гарантий по оплате образовательных услуг, определе</w:t>
      </w:r>
      <w:r w:rsidR="00BC0656" w:rsidRPr="00A724DE">
        <w:rPr>
          <w:rFonts w:ascii="Times New Roman" w:hAnsi="Times New Roman" w:cs="Times New Roman"/>
          <w:sz w:val="28"/>
          <w:szCs w:val="28"/>
        </w:rPr>
        <w:t>нный</w:t>
      </w:r>
      <w:r w:rsidR="000C4507" w:rsidRPr="00A724DE">
        <w:rPr>
          <w:rFonts w:ascii="Times New Roman" w:hAnsi="Times New Roman" w:cs="Times New Roman"/>
          <w:sz w:val="28"/>
          <w:szCs w:val="28"/>
        </w:rPr>
        <w:t xml:space="preserve"> и устан</w:t>
      </w:r>
      <w:r w:rsidR="00BC0656" w:rsidRPr="00A724DE">
        <w:rPr>
          <w:rFonts w:ascii="Times New Roman" w:hAnsi="Times New Roman" w:cs="Times New Roman"/>
          <w:sz w:val="28"/>
          <w:szCs w:val="28"/>
        </w:rPr>
        <w:t>о</w:t>
      </w:r>
      <w:r w:rsidR="000C4507" w:rsidRPr="00A724DE">
        <w:rPr>
          <w:rFonts w:ascii="Times New Roman" w:hAnsi="Times New Roman" w:cs="Times New Roman"/>
          <w:sz w:val="28"/>
          <w:szCs w:val="28"/>
        </w:rPr>
        <w:t>вле</w:t>
      </w:r>
      <w:r w:rsidR="00BC0656" w:rsidRPr="00A724DE">
        <w:rPr>
          <w:rFonts w:ascii="Times New Roman" w:hAnsi="Times New Roman" w:cs="Times New Roman"/>
          <w:sz w:val="28"/>
          <w:szCs w:val="28"/>
        </w:rPr>
        <w:t>нн</w:t>
      </w:r>
      <w:r w:rsidR="000C4507" w:rsidRPr="00A724DE">
        <w:rPr>
          <w:rFonts w:ascii="Times New Roman" w:hAnsi="Times New Roman" w:cs="Times New Roman"/>
          <w:sz w:val="28"/>
          <w:szCs w:val="28"/>
        </w:rPr>
        <w:t>ый для</w:t>
      </w:r>
      <w:r w:rsidR="002F28D9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A724DE">
        <w:rPr>
          <w:rFonts w:ascii="Times New Roman" w:hAnsi="Times New Roman" w:cs="Times New Roman"/>
          <w:sz w:val="28"/>
          <w:szCs w:val="28"/>
        </w:rPr>
        <w:t xml:space="preserve">одного ребенка на период действия </w:t>
      </w:r>
      <w:r w:rsidR="00962BBD" w:rsidRPr="00A724DE">
        <w:rPr>
          <w:rFonts w:ascii="Times New Roman" w:hAnsi="Times New Roman" w:cs="Times New Roman"/>
          <w:sz w:val="28"/>
          <w:szCs w:val="28"/>
        </w:rPr>
        <w:t>Порядка</w:t>
      </w:r>
      <w:r w:rsidR="00CF6BF0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A724D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6E65" w:rsidRPr="00A724DE">
        <w:rPr>
          <w:rFonts w:ascii="Times New Roman" w:hAnsi="Times New Roman" w:cs="Times New Roman"/>
          <w:sz w:val="28"/>
          <w:szCs w:val="28"/>
        </w:rPr>
        <w:t>5</w:t>
      </w:r>
      <w:r w:rsidR="00BC0656" w:rsidRPr="00A724DE">
        <w:rPr>
          <w:rFonts w:ascii="Times New Roman" w:hAnsi="Times New Roman" w:cs="Times New Roman"/>
          <w:sz w:val="28"/>
          <w:szCs w:val="28"/>
        </w:rPr>
        <w:t xml:space="preserve"> </w:t>
      </w:r>
      <w:r w:rsidR="00175BA8" w:rsidRPr="00A724DE">
        <w:rPr>
          <w:rFonts w:ascii="Times New Roman" w:hAnsi="Times New Roman" w:cs="Times New Roman"/>
          <w:sz w:val="28"/>
          <w:szCs w:val="28"/>
        </w:rPr>
        <w:t>прилож</w:t>
      </w:r>
      <w:r w:rsidR="00BC0656" w:rsidRPr="00A724DE">
        <w:rPr>
          <w:rFonts w:ascii="Times New Roman" w:hAnsi="Times New Roman" w:cs="Times New Roman"/>
          <w:sz w:val="28"/>
          <w:szCs w:val="28"/>
        </w:rPr>
        <w:t xml:space="preserve">ения 1 </w:t>
      </w:r>
      <w:r w:rsidR="00BA59EE" w:rsidRPr="00A724DE">
        <w:rPr>
          <w:rFonts w:ascii="Times New Roman" w:hAnsi="Times New Roman" w:cs="Times New Roman"/>
          <w:sz w:val="28"/>
          <w:szCs w:val="28"/>
        </w:rPr>
        <w:t xml:space="preserve">к </w:t>
      </w:r>
      <w:r w:rsidR="00BC0656" w:rsidRPr="00A724DE">
        <w:rPr>
          <w:rFonts w:ascii="Times New Roman" w:hAnsi="Times New Roman" w:cs="Times New Roman"/>
          <w:sz w:val="28"/>
          <w:szCs w:val="28"/>
        </w:rPr>
        <w:t>Порядк</w:t>
      </w:r>
      <w:r w:rsidR="00BA59EE" w:rsidRPr="00A724DE">
        <w:rPr>
          <w:rFonts w:ascii="Times New Roman" w:hAnsi="Times New Roman" w:cs="Times New Roman"/>
          <w:sz w:val="28"/>
          <w:szCs w:val="28"/>
        </w:rPr>
        <w:t>у</w:t>
      </w:r>
      <w:r w:rsidR="00962BBD" w:rsidRPr="00A724DE">
        <w:rPr>
          <w:rFonts w:ascii="Times New Roman" w:hAnsi="Times New Roman" w:cs="Times New Roman"/>
          <w:sz w:val="28"/>
          <w:szCs w:val="28"/>
        </w:rPr>
        <w:t>.</w:t>
      </w:r>
    </w:p>
    <w:p w:rsidR="006F11F9" w:rsidRPr="00632016" w:rsidRDefault="00C35C86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</w:t>
      </w:r>
      <w:r w:rsidR="00515B37">
        <w:rPr>
          <w:rFonts w:ascii="Times New Roman" w:hAnsi="Times New Roman" w:cs="Times New Roman"/>
          <w:sz w:val="28"/>
          <w:szCs w:val="28"/>
        </w:rPr>
        <w:t>9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632016">
        <w:rPr>
          <w:rFonts w:ascii="Times New Roman" w:hAnsi="Times New Roman" w:cs="Times New Roman"/>
          <w:sz w:val="28"/>
          <w:szCs w:val="28"/>
        </w:rPr>
        <w:t>Н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ормативная стоимость </w:t>
      </w:r>
      <w:r w:rsidR="00A724DE" w:rsidRPr="00BC0656">
        <w:rPr>
          <w:rFonts w:ascii="Times New Roman" w:hAnsi="Times New Roman" w:cs="Times New Roman"/>
          <w:sz w:val="28"/>
          <w:szCs w:val="28"/>
        </w:rPr>
        <w:t>дополнительн</w:t>
      </w:r>
      <w:r w:rsidR="00A724DE">
        <w:rPr>
          <w:rFonts w:ascii="Times New Roman" w:hAnsi="Times New Roman" w:cs="Times New Roman"/>
          <w:sz w:val="28"/>
          <w:szCs w:val="28"/>
        </w:rPr>
        <w:t>ой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724DE">
        <w:rPr>
          <w:rFonts w:ascii="Times New Roman" w:hAnsi="Times New Roman" w:cs="Times New Roman"/>
          <w:sz w:val="28"/>
          <w:szCs w:val="28"/>
        </w:rPr>
        <w:t>ой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A724DE">
        <w:rPr>
          <w:rFonts w:ascii="Times New Roman" w:hAnsi="Times New Roman" w:cs="Times New Roman"/>
          <w:sz w:val="28"/>
          <w:szCs w:val="28"/>
        </w:rPr>
        <w:t>ей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24DE">
        <w:rPr>
          <w:rFonts w:ascii="Times New Roman" w:hAnsi="Times New Roman" w:cs="Times New Roman"/>
          <w:sz w:val="28"/>
          <w:szCs w:val="28"/>
        </w:rPr>
        <w:t>ы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- объем затрат</w:t>
      </w:r>
      <w:r w:rsidR="00866685" w:rsidRPr="00632016">
        <w:rPr>
          <w:rFonts w:ascii="Times New Roman" w:hAnsi="Times New Roman" w:cs="Times New Roman"/>
          <w:sz w:val="28"/>
          <w:szCs w:val="28"/>
        </w:rPr>
        <w:t>,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выраженный в рублях, необходимых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на оказание услуги по реализации </w:t>
      </w:r>
      <w:r w:rsidR="00515B37" w:rsidRPr="00BC0656">
        <w:rPr>
          <w:rFonts w:ascii="Times New Roman" w:hAnsi="Times New Roman" w:cs="Times New Roman"/>
          <w:sz w:val="28"/>
          <w:szCs w:val="28"/>
        </w:rPr>
        <w:t>дополнительн</w:t>
      </w:r>
      <w:r w:rsidR="00515B37">
        <w:rPr>
          <w:rFonts w:ascii="Times New Roman" w:hAnsi="Times New Roman" w:cs="Times New Roman"/>
          <w:sz w:val="28"/>
          <w:szCs w:val="28"/>
        </w:rPr>
        <w:t>ой</w:t>
      </w:r>
      <w:r w:rsidR="00515B37" w:rsidRPr="00BC065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15B37">
        <w:rPr>
          <w:rFonts w:ascii="Times New Roman" w:hAnsi="Times New Roman" w:cs="Times New Roman"/>
          <w:sz w:val="28"/>
          <w:szCs w:val="28"/>
        </w:rPr>
        <w:t>ой</w:t>
      </w:r>
      <w:r w:rsidR="00515B37" w:rsidRPr="00BC065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515B37">
        <w:rPr>
          <w:rFonts w:ascii="Times New Roman" w:hAnsi="Times New Roman" w:cs="Times New Roman"/>
          <w:sz w:val="28"/>
          <w:szCs w:val="28"/>
        </w:rPr>
        <w:t>ей</w:t>
      </w:r>
      <w:r w:rsidR="00515B37" w:rsidRPr="00BC06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C4507" w:rsidRPr="00632016">
        <w:rPr>
          <w:rFonts w:ascii="Times New Roman" w:hAnsi="Times New Roman" w:cs="Times New Roman"/>
          <w:sz w:val="28"/>
          <w:szCs w:val="28"/>
        </w:rPr>
        <w:t xml:space="preserve"> за год (период реализации программы), определяемый с учетом устанавливаемых поставщиком образовательных услуг для образова</w:t>
      </w:r>
      <w:r w:rsidR="00962BBD" w:rsidRPr="00632016">
        <w:rPr>
          <w:rFonts w:ascii="Times New Roman" w:hAnsi="Times New Roman" w:cs="Times New Roman"/>
          <w:sz w:val="28"/>
          <w:szCs w:val="28"/>
        </w:rPr>
        <w:t>тельной программы характеристик.</w:t>
      </w:r>
    </w:p>
    <w:p w:rsidR="002F28D9" w:rsidRPr="00632016" w:rsidRDefault="006F11F9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0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Предоставление сертификатов дополнительного образования осуществляется </w:t>
      </w:r>
      <w:r w:rsidR="008C5966" w:rsidRPr="00632016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2726" w:rsidRPr="00632016">
        <w:rPr>
          <w:rFonts w:ascii="Times New Roman" w:hAnsi="Times New Roman" w:cs="Times New Roman"/>
          <w:sz w:val="28"/>
          <w:szCs w:val="28"/>
        </w:rPr>
        <w:t>Правила</w:t>
      </w:r>
      <w:r w:rsidR="002379A1" w:rsidRPr="00632016">
        <w:rPr>
          <w:rFonts w:ascii="Times New Roman" w:hAnsi="Times New Roman" w:cs="Times New Roman"/>
          <w:sz w:val="28"/>
          <w:szCs w:val="28"/>
        </w:rPr>
        <w:t>ми</w:t>
      </w:r>
      <w:r w:rsidR="00BF2726" w:rsidRPr="00632016">
        <w:rPr>
          <w:rFonts w:ascii="Times New Roman" w:hAnsi="Times New Roman" w:cs="Times New Roman"/>
          <w:sz w:val="28"/>
          <w:szCs w:val="28"/>
        </w:rPr>
        <w:t xml:space="preserve"> перс</w:t>
      </w:r>
      <w:r w:rsidR="002379A1" w:rsidRPr="00632016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.</w:t>
      </w:r>
    </w:p>
    <w:p w:rsidR="006E02F0" w:rsidRPr="00632016" w:rsidRDefault="006E02F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1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Один ребенок может использовать для оплаты образовательных услуг только один сертифи</w:t>
      </w:r>
      <w:r w:rsidR="002F28D9" w:rsidRPr="00632016">
        <w:rPr>
          <w:rFonts w:ascii="Times New Roman" w:hAnsi="Times New Roman" w:cs="Times New Roman"/>
          <w:sz w:val="28"/>
          <w:szCs w:val="28"/>
        </w:rPr>
        <w:t>кат дополнительного образования.</w:t>
      </w:r>
    </w:p>
    <w:p w:rsidR="001F4F23" w:rsidRPr="00632016" w:rsidRDefault="006E02F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2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>В счет оплаты образовательных услуг, получаемых одним ребенком в течение периода действия П</w:t>
      </w:r>
      <w:r w:rsidR="00C766AB" w:rsidRPr="00632016">
        <w:rPr>
          <w:rFonts w:ascii="Times New Roman" w:hAnsi="Times New Roman" w:cs="Times New Roman"/>
          <w:sz w:val="28"/>
          <w:szCs w:val="28"/>
        </w:rPr>
        <w:t>орядка</w:t>
      </w:r>
      <w:r w:rsidR="00447176" w:rsidRPr="00632016">
        <w:rPr>
          <w:rFonts w:ascii="Times New Roman" w:hAnsi="Times New Roman" w:cs="Times New Roman"/>
          <w:sz w:val="28"/>
          <w:szCs w:val="28"/>
        </w:rPr>
        <w:t>, не мо</w:t>
      </w:r>
      <w:r w:rsidRPr="00632016">
        <w:rPr>
          <w:rFonts w:ascii="Times New Roman" w:hAnsi="Times New Roman" w:cs="Times New Roman"/>
          <w:sz w:val="28"/>
          <w:szCs w:val="28"/>
        </w:rPr>
        <w:t>гут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Pr="00632016">
        <w:rPr>
          <w:rFonts w:ascii="Times New Roman" w:hAnsi="Times New Roman" w:cs="Times New Roman"/>
          <w:sz w:val="28"/>
          <w:szCs w:val="28"/>
        </w:rPr>
        <w:t>ы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Pr="00632016">
        <w:rPr>
          <w:rFonts w:ascii="Times New Roman" w:hAnsi="Times New Roman" w:cs="Times New Roman"/>
          <w:sz w:val="28"/>
          <w:szCs w:val="28"/>
        </w:rPr>
        <w:t>е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176" w:rsidRPr="00632016">
        <w:rPr>
          <w:rFonts w:ascii="Times New Roman" w:hAnsi="Times New Roman" w:cs="Times New Roman"/>
          <w:sz w:val="28"/>
          <w:szCs w:val="28"/>
        </w:rPr>
        <w:t>средств</w:t>
      </w:r>
      <w:r w:rsidRPr="00632016">
        <w:rPr>
          <w:rFonts w:ascii="Times New Roman" w:hAnsi="Times New Roman" w:cs="Times New Roman"/>
          <w:sz w:val="28"/>
          <w:szCs w:val="28"/>
        </w:rPr>
        <w:t>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176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объеме, 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превышающем 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D9" w:rsidRPr="00632016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447176" w:rsidRPr="00632016">
        <w:rPr>
          <w:rFonts w:ascii="Times New Roman" w:hAnsi="Times New Roman" w:cs="Times New Roman"/>
          <w:sz w:val="28"/>
          <w:szCs w:val="28"/>
        </w:rPr>
        <w:t>норматив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2F28D9" w:rsidRPr="00632016">
        <w:rPr>
          <w:rFonts w:ascii="Times New Roman" w:hAnsi="Times New Roman" w:cs="Times New Roman"/>
          <w:sz w:val="28"/>
          <w:szCs w:val="28"/>
        </w:rPr>
        <w:t xml:space="preserve">(номинал </w:t>
      </w:r>
      <w:r w:rsidR="00BC08E5">
        <w:rPr>
          <w:rFonts w:ascii="Times New Roman" w:hAnsi="Times New Roman" w:cs="Times New Roman"/>
          <w:sz w:val="28"/>
          <w:szCs w:val="28"/>
        </w:rPr>
        <w:t xml:space="preserve"> </w:t>
      </w:r>
      <w:r w:rsidR="002F28D9" w:rsidRPr="00632016">
        <w:rPr>
          <w:rFonts w:ascii="Times New Roman" w:hAnsi="Times New Roman" w:cs="Times New Roman"/>
          <w:sz w:val="28"/>
          <w:szCs w:val="28"/>
        </w:rPr>
        <w:t>сертификата)</w:t>
      </w:r>
      <w:r w:rsidR="00EF642A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DB45ED">
        <w:rPr>
          <w:rFonts w:ascii="Times New Roman" w:hAnsi="Times New Roman" w:cs="Times New Roman"/>
          <w:sz w:val="28"/>
          <w:szCs w:val="28"/>
        </w:rPr>
        <w:t xml:space="preserve">- </w:t>
      </w:r>
      <w:r w:rsidRPr="00632016">
        <w:rPr>
          <w:rFonts w:ascii="Times New Roman" w:hAnsi="Times New Roman" w:cs="Times New Roman"/>
          <w:sz w:val="28"/>
          <w:szCs w:val="28"/>
        </w:rPr>
        <w:t>9 215,</w:t>
      </w:r>
      <w:r w:rsidRPr="00A724DE">
        <w:rPr>
          <w:rFonts w:ascii="Times New Roman" w:hAnsi="Times New Roman" w:cs="Times New Roman"/>
          <w:sz w:val="28"/>
          <w:szCs w:val="28"/>
        </w:rPr>
        <w:t>14 рубл</w:t>
      </w:r>
      <w:r w:rsidR="003A3ADE" w:rsidRPr="00A724DE">
        <w:rPr>
          <w:rFonts w:ascii="Times New Roman" w:hAnsi="Times New Roman" w:cs="Times New Roman"/>
          <w:sz w:val="28"/>
          <w:szCs w:val="28"/>
        </w:rPr>
        <w:t>я</w:t>
      </w:r>
      <w:r w:rsidR="00447176" w:rsidRPr="00A724DE">
        <w:rPr>
          <w:rFonts w:ascii="Times New Roman" w:hAnsi="Times New Roman" w:cs="Times New Roman"/>
          <w:sz w:val="28"/>
          <w:szCs w:val="28"/>
        </w:rPr>
        <w:t>.</w:t>
      </w:r>
    </w:p>
    <w:p w:rsidR="001F4F23" w:rsidRPr="00632016" w:rsidRDefault="00CC5402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3</w:t>
      </w:r>
      <w:r w:rsidRPr="00632016">
        <w:rPr>
          <w:rFonts w:ascii="Times New Roman" w:hAnsi="Times New Roman" w:cs="Times New Roman"/>
          <w:sz w:val="28"/>
          <w:szCs w:val="28"/>
        </w:rPr>
        <w:t xml:space="preserve">. 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В течение периода </w:t>
      </w:r>
      <w:r w:rsidR="00447176" w:rsidRPr="00A724DE">
        <w:rPr>
          <w:rFonts w:ascii="Times New Roman" w:hAnsi="Times New Roman" w:cs="Times New Roman"/>
          <w:sz w:val="28"/>
          <w:szCs w:val="28"/>
        </w:rPr>
        <w:t>действия П</w:t>
      </w:r>
      <w:r w:rsidR="00D076EE" w:rsidRPr="00A724DE">
        <w:rPr>
          <w:rFonts w:ascii="Times New Roman" w:hAnsi="Times New Roman" w:cs="Times New Roman"/>
          <w:sz w:val="28"/>
          <w:szCs w:val="28"/>
        </w:rPr>
        <w:t>ор</w:t>
      </w:r>
      <w:r w:rsidR="00C766AB" w:rsidRPr="00A724DE">
        <w:rPr>
          <w:rFonts w:ascii="Times New Roman" w:hAnsi="Times New Roman" w:cs="Times New Roman"/>
          <w:sz w:val="28"/>
          <w:szCs w:val="28"/>
        </w:rPr>
        <w:t>ядка</w:t>
      </w:r>
      <w:r w:rsidR="00447176" w:rsidRPr="00A724DE">
        <w:rPr>
          <w:rFonts w:ascii="Times New Roman" w:hAnsi="Times New Roman" w:cs="Times New Roman"/>
          <w:sz w:val="28"/>
          <w:szCs w:val="28"/>
        </w:rPr>
        <w:t xml:space="preserve"> за</w:t>
      </w:r>
      <w:r w:rsidR="00447176" w:rsidRPr="00632016">
        <w:rPr>
          <w:rFonts w:ascii="Times New Roman" w:hAnsi="Times New Roman" w:cs="Times New Roman"/>
          <w:sz w:val="28"/>
          <w:szCs w:val="28"/>
        </w:rPr>
        <w:t xml:space="preserve"> счет сертификатов дополнительного образования не может быть оплачено больше </w:t>
      </w:r>
      <w:r w:rsidR="00A01F2D">
        <w:rPr>
          <w:rFonts w:ascii="Times New Roman" w:hAnsi="Times New Roman" w:cs="Times New Roman"/>
          <w:sz w:val="28"/>
          <w:szCs w:val="28"/>
        </w:rPr>
        <w:t>направлений</w:t>
      </w:r>
      <w:r w:rsidR="00145F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47176" w:rsidRPr="00632016">
        <w:rPr>
          <w:rFonts w:ascii="Times New Roman" w:hAnsi="Times New Roman" w:cs="Times New Roman"/>
          <w:sz w:val="28"/>
          <w:szCs w:val="28"/>
        </w:rPr>
        <w:t>, чем предусмотрено пункт</w:t>
      </w:r>
      <w:r w:rsidR="00460BDE" w:rsidRPr="00632016">
        <w:rPr>
          <w:rFonts w:ascii="Times New Roman" w:hAnsi="Times New Roman" w:cs="Times New Roman"/>
          <w:sz w:val="28"/>
          <w:szCs w:val="28"/>
        </w:rPr>
        <w:t xml:space="preserve">ом </w:t>
      </w:r>
      <w:r w:rsidRPr="00632016">
        <w:rPr>
          <w:rFonts w:ascii="Times New Roman" w:hAnsi="Times New Roman" w:cs="Times New Roman"/>
          <w:sz w:val="28"/>
          <w:szCs w:val="28"/>
        </w:rPr>
        <w:t>6 приложения</w:t>
      </w:r>
      <w:r w:rsidR="00A01F2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A724DE">
        <w:rPr>
          <w:rFonts w:ascii="Times New Roman" w:hAnsi="Times New Roman" w:cs="Times New Roman"/>
          <w:sz w:val="28"/>
          <w:szCs w:val="28"/>
        </w:rPr>
        <w:t>1</w:t>
      </w:r>
      <w:r w:rsidRPr="00A724D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47176" w:rsidRPr="00A724DE">
        <w:rPr>
          <w:rFonts w:ascii="Times New Roman" w:hAnsi="Times New Roman" w:cs="Times New Roman"/>
          <w:sz w:val="28"/>
          <w:szCs w:val="28"/>
        </w:rPr>
        <w:t>.</w:t>
      </w:r>
    </w:p>
    <w:p w:rsidR="006D04FD" w:rsidRPr="00632016" w:rsidRDefault="003A79A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>1.1</w:t>
      </w:r>
      <w:r w:rsidR="00515B37">
        <w:rPr>
          <w:rFonts w:ascii="Times New Roman" w:hAnsi="Times New Roman" w:cs="Times New Roman"/>
          <w:sz w:val="28"/>
          <w:szCs w:val="28"/>
        </w:rPr>
        <w:t>4</w:t>
      </w:r>
      <w:r w:rsidRPr="00A724DE">
        <w:rPr>
          <w:rFonts w:ascii="Times New Roman" w:hAnsi="Times New Roman" w:cs="Times New Roman"/>
          <w:sz w:val="28"/>
          <w:szCs w:val="28"/>
        </w:rPr>
        <w:t xml:space="preserve">. </w:t>
      </w:r>
      <w:r w:rsidR="00BB766C" w:rsidRPr="00A724DE">
        <w:rPr>
          <w:rFonts w:ascii="Times New Roman" w:hAnsi="Times New Roman" w:cs="Times New Roman"/>
          <w:sz w:val="28"/>
          <w:szCs w:val="28"/>
        </w:rPr>
        <w:t>Организации</w:t>
      </w:r>
      <w:r w:rsidR="00877B52" w:rsidRPr="00A724DE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877B52" w:rsidRPr="00632016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подведомственные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</w:t>
      </w:r>
      <w:r w:rsidR="00877B52" w:rsidRPr="00632016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</w:t>
      </w:r>
      <w:r w:rsidR="006D04FD" w:rsidRPr="0063201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C836ED" w:rsidRPr="00632016">
        <w:rPr>
          <w:rFonts w:ascii="Times New Roman" w:hAnsi="Times New Roman" w:cs="Times New Roman"/>
          <w:sz w:val="28"/>
          <w:szCs w:val="28"/>
        </w:rPr>
        <w:t xml:space="preserve"> и управлению культуры администрации города Нижневартовска</w:t>
      </w:r>
      <w:r w:rsidR="00877B52" w:rsidRPr="00632016">
        <w:rPr>
          <w:rFonts w:ascii="Times New Roman" w:hAnsi="Times New Roman" w:cs="Times New Roman"/>
          <w:sz w:val="28"/>
          <w:szCs w:val="28"/>
        </w:rPr>
        <w:t>,</w:t>
      </w:r>
      <w:r w:rsidR="006D04FD" w:rsidRPr="0063201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стоимость </w:t>
      </w:r>
      <w:r w:rsidR="00A724DE" w:rsidRPr="00BC0656">
        <w:rPr>
          <w:rFonts w:ascii="Times New Roman" w:hAnsi="Times New Roman" w:cs="Times New Roman"/>
          <w:sz w:val="28"/>
          <w:szCs w:val="28"/>
        </w:rPr>
        <w:t>дополнительных общеобразовательн</w:t>
      </w:r>
      <w:r w:rsidR="00A724DE">
        <w:rPr>
          <w:rFonts w:ascii="Times New Roman" w:hAnsi="Times New Roman" w:cs="Times New Roman"/>
          <w:sz w:val="28"/>
          <w:szCs w:val="28"/>
        </w:rPr>
        <w:t>ых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A724DE">
        <w:rPr>
          <w:rFonts w:ascii="Times New Roman" w:hAnsi="Times New Roman" w:cs="Times New Roman"/>
          <w:sz w:val="28"/>
          <w:szCs w:val="28"/>
        </w:rPr>
        <w:t>их</w:t>
      </w:r>
      <w:r w:rsidR="00A724DE" w:rsidRPr="00BC06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3AA0">
        <w:rPr>
          <w:rFonts w:ascii="Times New Roman" w:hAnsi="Times New Roman" w:cs="Times New Roman"/>
          <w:sz w:val="28"/>
          <w:szCs w:val="28"/>
        </w:rPr>
        <w:t xml:space="preserve"> </w:t>
      </w:r>
      <w:r w:rsidR="006D04FD" w:rsidRPr="00632016">
        <w:rPr>
          <w:rFonts w:ascii="Times New Roman" w:hAnsi="Times New Roman" w:cs="Times New Roman"/>
          <w:sz w:val="28"/>
          <w:szCs w:val="28"/>
        </w:rPr>
        <w:t>(модулей), оказываемых на платной основе.</w:t>
      </w:r>
    </w:p>
    <w:p w:rsidR="007C3B7B" w:rsidRDefault="007C3B7B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C3B7B">
        <w:rPr>
          <w:rFonts w:ascii="Times New Roman" w:hAnsi="Times New Roman" w:cs="Times New Roman"/>
          <w:sz w:val="28"/>
          <w:szCs w:val="28"/>
        </w:rPr>
        <w:lastRenderedPageBreak/>
        <w:t>1.15. Целевые показатели для организации работы по персонифицированному финансированию дополнительного образования детей в городе Нижневартовске на 2017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1 к Порядку.</w:t>
      </w:r>
    </w:p>
    <w:p w:rsidR="00876579" w:rsidRPr="00876579" w:rsidRDefault="00876579" w:rsidP="00947B8C">
      <w:pPr>
        <w:tabs>
          <w:tab w:val="left" w:pos="19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З</w:t>
      </w:r>
      <w:r w:rsidRPr="00876579">
        <w:rPr>
          <w:rFonts w:ascii="Times New Roman" w:hAnsi="Times New Roman" w:cs="Times New Roman"/>
          <w:sz w:val="28"/>
          <w:szCs w:val="28"/>
        </w:rPr>
        <w:t>начения общих параметров, используемых оператором персонифицированного финансирования при определении нормативной стоимости дополнительных общеобразовательных общеразвивающих программ (модулей), реализация которых осуществляется на территории города Нижневартовска</w:t>
      </w:r>
      <w:r w:rsidR="00BC0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BC08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876579" w:rsidRPr="007C3B7B" w:rsidRDefault="00876579" w:rsidP="00953AA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621" w:rsidRPr="00632016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32016">
        <w:rPr>
          <w:rFonts w:ascii="Times New Roman" w:hAnsi="Times New Roman"/>
          <w:b/>
          <w:sz w:val="28"/>
          <w:szCs w:val="28"/>
        </w:rPr>
        <w:t>. Порядок предоставления сертификатов</w:t>
      </w:r>
    </w:p>
    <w:p w:rsidR="00F44621" w:rsidRPr="00632016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201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44621" w:rsidRPr="00632016" w:rsidRDefault="00F44621" w:rsidP="00953AA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4F23" w:rsidRPr="00632016" w:rsidRDefault="00FF427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предоставляется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2016">
        <w:rPr>
          <w:rFonts w:ascii="Times New Roman" w:hAnsi="Times New Roman" w:cs="Times New Roman"/>
          <w:sz w:val="28"/>
          <w:szCs w:val="28"/>
        </w:rPr>
        <w:t xml:space="preserve">в возрасте от 5 до 18 лет, </w:t>
      </w:r>
      <w:r w:rsidR="001B108F">
        <w:rPr>
          <w:rFonts w:ascii="Times New Roman" w:hAnsi="Times New Roman" w:cs="Times New Roman"/>
          <w:sz w:val="28"/>
          <w:szCs w:val="28"/>
        </w:rPr>
        <w:t>проживающим</w:t>
      </w:r>
      <w:r w:rsidRPr="0063201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родит</w:t>
      </w:r>
      <w:r w:rsidR="001F4F23" w:rsidRPr="00632016">
        <w:rPr>
          <w:rFonts w:ascii="Times New Roman" w:hAnsi="Times New Roman" w:cs="Times New Roman"/>
          <w:sz w:val="28"/>
          <w:szCs w:val="28"/>
        </w:rPr>
        <w:t xml:space="preserve">елей (законных </w:t>
      </w:r>
      <w:proofErr w:type="gramStart"/>
      <w:r w:rsidR="001F4F23" w:rsidRPr="00632016">
        <w:rPr>
          <w:rFonts w:ascii="Times New Roman" w:hAnsi="Times New Roman" w:cs="Times New Roman"/>
          <w:sz w:val="28"/>
          <w:szCs w:val="28"/>
        </w:rPr>
        <w:t>представителей</w:t>
      </w:r>
      <w:r w:rsidR="001F4F23" w:rsidRPr="00B74742">
        <w:rPr>
          <w:rFonts w:ascii="Times New Roman" w:hAnsi="Times New Roman" w:cs="Times New Roman"/>
          <w:sz w:val="28"/>
          <w:szCs w:val="28"/>
        </w:rPr>
        <w:t>)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3F20">
        <w:rPr>
          <w:rFonts w:ascii="Times New Roman" w:hAnsi="Times New Roman" w:cs="Times New Roman"/>
          <w:sz w:val="28"/>
          <w:szCs w:val="28"/>
        </w:rPr>
        <w:t xml:space="preserve">    </w:t>
      </w:r>
      <w:r w:rsidR="00BB766C" w:rsidRPr="00B74742">
        <w:rPr>
          <w:rFonts w:ascii="Times New Roman" w:hAnsi="Times New Roman" w:cs="Times New Roman"/>
          <w:sz w:val="28"/>
          <w:szCs w:val="28"/>
        </w:rPr>
        <w:t>детей</w:t>
      </w:r>
      <w:r w:rsidR="001F4F23" w:rsidRPr="00B74742">
        <w:rPr>
          <w:rFonts w:ascii="Times New Roman" w:hAnsi="Times New Roman" w:cs="Times New Roman"/>
          <w:sz w:val="28"/>
          <w:szCs w:val="28"/>
        </w:rPr>
        <w:t>.</w:t>
      </w:r>
    </w:p>
    <w:p w:rsidR="001F4F23" w:rsidRPr="00632016" w:rsidRDefault="00FF427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2.2.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Предоставление сертификатов дополнительного образования осуществляется в общем порядке при наличии невостребованных сертификатов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В случае если число предоставляемых сертификатов дополнительного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образования достигло </w:t>
      </w:r>
      <w:r w:rsidR="00E636AD" w:rsidRPr="00B74742">
        <w:rPr>
          <w:rFonts w:ascii="Times New Roman" w:hAnsi="Times New Roman" w:cs="Times New Roman"/>
          <w:sz w:val="28"/>
          <w:szCs w:val="28"/>
        </w:rPr>
        <w:t>4</w:t>
      </w:r>
      <w:r w:rsidR="00BB766C" w:rsidRPr="00B74742">
        <w:rPr>
          <w:rFonts w:ascii="Times New Roman" w:hAnsi="Times New Roman" w:cs="Times New Roman"/>
          <w:sz w:val="28"/>
          <w:szCs w:val="28"/>
        </w:rPr>
        <w:t> </w:t>
      </w:r>
      <w:r w:rsidR="00E636AD" w:rsidRPr="00B74742">
        <w:rPr>
          <w:rFonts w:ascii="Times New Roman" w:hAnsi="Times New Roman" w:cs="Times New Roman"/>
          <w:sz w:val="28"/>
          <w:szCs w:val="28"/>
        </w:rPr>
        <w:t>663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, </w:t>
      </w:r>
      <w:r w:rsidR="00F44621" w:rsidRPr="00B74742">
        <w:rPr>
          <w:rFonts w:ascii="Times New Roman" w:hAnsi="Times New Roman" w:cs="Times New Roman"/>
          <w:sz w:val="28"/>
          <w:szCs w:val="28"/>
        </w:rPr>
        <w:t>прием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детей (соответствующей категории детей) временно приостанавливается.</w:t>
      </w:r>
    </w:p>
    <w:p w:rsidR="001F4F23" w:rsidRPr="00632016" w:rsidRDefault="00BD4353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2.3.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Лица, которым предоставляется сертификат дополнительного образования с 1 сентября 2017 года, не принимаются на обучение по </w:t>
      </w:r>
      <w:r w:rsidRPr="00632016">
        <w:rPr>
          <w:rFonts w:ascii="Times New Roman" w:hAnsi="Times New Roman" w:cs="Times New Roman"/>
          <w:sz w:val="28"/>
          <w:szCs w:val="28"/>
        </w:rPr>
        <w:t>дополнительным общеобразовательным общеразвивающим программам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, реализуемым в рамках муниципальных заданий </w:t>
      </w:r>
      <w:r w:rsidR="001B108F">
        <w:rPr>
          <w:rFonts w:ascii="Times New Roman" w:hAnsi="Times New Roman" w:cs="Times New Roman"/>
          <w:sz w:val="28"/>
          <w:szCs w:val="28"/>
        </w:rPr>
        <w:t>организаций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подведомственных департаменту образования администрации города Нижневартовска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</w:t>
      </w:r>
      <w:r w:rsidR="00F44621" w:rsidRPr="00632016">
        <w:rPr>
          <w:rFonts w:ascii="Times New Roman" w:hAnsi="Times New Roman" w:cs="Times New Roman"/>
          <w:sz w:val="28"/>
          <w:szCs w:val="28"/>
        </w:rPr>
        <w:t>и управлению культуры администрации города Нижневартовска.</w:t>
      </w:r>
    </w:p>
    <w:p w:rsidR="001F4F23" w:rsidRPr="00632016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 xml:space="preserve">2.4.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Включение детей в систему персонифицированного финансирования осуществляется на основании заявления </w:t>
      </w:r>
      <w:r w:rsidRPr="00B74742">
        <w:rPr>
          <w:rFonts w:ascii="Times New Roman" w:hAnsi="Times New Roman" w:cs="Times New Roman"/>
          <w:sz w:val="28"/>
          <w:szCs w:val="28"/>
        </w:rPr>
        <w:t xml:space="preserve">одного из родителей (законных представителей) 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44621" w:rsidRPr="00B74742">
        <w:rPr>
          <w:rFonts w:ascii="Times New Roman" w:hAnsi="Times New Roman" w:cs="Times New Roman"/>
          <w:sz w:val="28"/>
          <w:szCs w:val="28"/>
        </w:rPr>
        <w:t>о включении ребенка в систему персонифицированного финансирования.</w:t>
      </w:r>
    </w:p>
    <w:p w:rsidR="00BC0656" w:rsidRPr="002E4AA8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 xml:space="preserve">2.5.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Заявление о включении </w:t>
      </w:r>
      <w:r w:rsidR="00BC08E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74742">
        <w:rPr>
          <w:rFonts w:ascii="Times New Roman" w:hAnsi="Times New Roman" w:cs="Times New Roman"/>
          <w:sz w:val="28"/>
          <w:szCs w:val="28"/>
        </w:rPr>
        <w:t>в систему персонифицированного</w:t>
      </w:r>
      <w:r w:rsidR="00BC08E5">
        <w:rPr>
          <w:rFonts w:ascii="Times New Roman" w:hAnsi="Times New Roman" w:cs="Times New Roman"/>
          <w:sz w:val="28"/>
          <w:szCs w:val="28"/>
        </w:rPr>
        <w:t xml:space="preserve">   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финансирования оформляется одним из родителей (законны</w:t>
      </w:r>
      <w:r w:rsidR="00BB766C" w:rsidRPr="00B74742">
        <w:rPr>
          <w:rFonts w:ascii="Times New Roman" w:hAnsi="Times New Roman" w:cs="Times New Roman"/>
          <w:sz w:val="28"/>
          <w:szCs w:val="28"/>
        </w:rPr>
        <w:t>м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BB766C" w:rsidRPr="00B74742">
        <w:rPr>
          <w:rFonts w:ascii="Times New Roman" w:hAnsi="Times New Roman" w:cs="Times New Roman"/>
          <w:sz w:val="28"/>
          <w:szCs w:val="28"/>
        </w:rPr>
        <w:t>м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) </w:t>
      </w:r>
      <w:r w:rsidR="00BB766C" w:rsidRPr="00B74742">
        <w:rPr>
          <w:rFonts w:ascii="Times New Roman" w:hAnsi="Times New Roman" w:cs="Times New Roman"/>
          <w:sz w:val="28"/>
          <w:szCs w:val="28"/>
        </w:rPr>
        <w:t>ребенка</w:t>
      </w:r>
      <w:r w:rsidR="00F44621" w:rsidRPr="00B74742">
        <w:rPr>
          <w:rFonts w:ascii="Times New Roman" w:hAnsi="Times New Roman" w:cs="Times New Roman"/>
          <w:sz w:val="28"/>
          <w:szCs w:val="28"/>
        </w:rPr>
        <w:t>, достигш</w:t>
      </w:r>
      <w:r w:rsidR="00BB766C" w:rsidRPr="00B74742">
        <w:rPr>
          <w:rFonts w:ascii="Times New Roman" w:hAnsi="Times New Roman" w:cs="Times New Roman"/>
          <w:sz w:val="28"/>
          <w:szCs w:val="28"/>
        </w:rPr>
        <w:t>его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возраста включения в систему персонифицированного </w:t>
      </w:r>
      <w:r w:rsidR="00BC08E5">
        <w:rPr>
          <w:rFonts w:ascii="Times New Roman" w:hAnsi="Times New Roman" w:cs="Times New Roman"/>
          <w:sz w:val="28"/>
          <w:szCs w:val="28"/>
        </w:rPr>
        <w:t xml:space="preserve">    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финансирования, в письменной форме или машинописным способом </w:t>
      </w:r>
      <w:r w:rsidR="00BB766C" w:rsidRPr="00B74742">
        <w:rPr>
          <w:rFonts w:ascii="Times New Roman" w:hAnsi="Times New Roman" w:cs="Times New Roman"/>
          <w:sz w:val="28"/>
          <w:szCs w:val="28"/>
        </w:rPr>
        <w:t>по форме</w:t>
      </w:r>
      <w:r w:rsidR="00BB766C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C08E5">
        <w:rPr>
          <w:rFonts w:ascii="Times New Roman" w:hAnsi="Times New Roman" w:cs="Times New Roman"/>
          <w:sz w:val="28"/>
          <w:szCs w:val="28"/>
        </w:rPr>
        <w:t>3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</w:t>
      </w:r>
      <w:r w:rsidRPr="00B7474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44621" w:rsidRPr="00B74742">
        <w:rPr>
          <w:rFonts w:ascii="Times New Roman" w:hAnsi="Times New Roman" w:cs="Times New Roman"/>
          <w:sz w:val="28"/>
          <w:szCs w:val="28"/>
        </w:rPr>
        <w:t>и подается в уполномоченную организацию.</w:t>
      </w:r>
      <w:r w:rsidR="0017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21" w:rsidRPr="00632016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 xml:space="preserve">2.6.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74742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пр</w:t>
      </w:r>
      <w:r w:rsidR="00BB766C" w:rsidRPr="00B74742">
        <w:rPr>
          <w:rFonts w:ascii="Times New Roman" w:hAnsi="Times New Roman" w:cs="Times New Roman"/>
          <w:sz w:val="28"/>
          <w:szCs w:val="28"/>
        </w:rPr>
        <w:t xml:space="preserve">едъявляются следующие документы, </w:t>
      </w:r>
      <w:r w:rsidR="00F44621" w:rsidRPr="00B74742">
        <w:rPr>
          <w:rFonts w:ascii="Times New Roman" w:hAnsi="Times New Roman" w:cs="Times New Roman"/>
          <w:sz w:val="28"/>
          <w:szCs w:val="28"/>
        </w:rPr>
        <w:t>необходимые для принятия решения о предоставлении сертификата дополнительного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="00F44621" w:rsidRPr="00B74742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44621" w:rsidRPr="00B74742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</w:t>
      </w:r>
      <w:r w:rsidR="00BB766C" w:rsidRPr="00B74742">
        <w:rPr>
          <w:rFonts w:ascii="Times New Roman" w:hAnsi="Times New Roman" w:cs="Times New Roman"/>
          <w:sz w:val="28"/>
          <w:szCs w:val="28"/>
        </w:rPr>
        <w:t>,</w:t>
      </w:r>
      <w:r w:rsidRPr="00B74742">
        <w:rPr>
          <w:rFonts w:ascii="Times New Roman" w:hAnsi="Times New Roman" w:cs="Times New Roman"/>
          <w:sz w:val="28"/>
          <w:szCs w:val="28"/>
        </w:rPr>
        <w:t xml:space="preserve"> или паспорт</w:t>
      </w:r>
      <w:r w:rsidR="00BB766C" w:rsidRPr="00B74742">
        <w:rPr>
          <w:rFonts w:ascii="Times New Roman" w:hAnsi="Times New Roman" w:cs="Times New Roman"/>
          <w:sz w:val="28"/>
          <w:szCs w:val="28"/>
        </w:rPr>
        <w:t>а</w:t>
      </w:r>
      <w:r w:rsidRPr="00B7474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удостоверяющ</w:t>
      </w:r>
      <w:r w:rsidR="00BB766C" w:rsidRPr="00B74742">
        <w:rPr>
          <w:rFonts w:ascii="Times New Roman" w:hAnsi="Times New Roman" w:cs="Times New Roman"/>
          <w:sz w:val="28"/>
          <w:szCs w:val="28"/>
        </w:rPr>
        <w:t>его</w:t>
      </w:r>
      <w:r w:rsidRPr="00B74742">
        <w:rPr>
          <w:rFonts w:ascii="Times New Roman" w:hAnsi="Times New Roman" w:cs="Times New Roman"/>
          <w:sz w:val="28"/>
          <w:szCs w:val="28"/>
        </w:rPr>
        <w:t xml:space="preserve"> личность ребенка</w:t>
      </w:r>
      <w:r w:rsidR="00BB766C" w:rsidRPr="00B74742">
        <w:rPr>
          <w:rFonts w:ascii="Times New Roman" w:hAnsi="Times New Roman" w:cs="Times New Roman"/>
          <w:sz w:val="28"/>
          <w:szCs w:val="28"/>
        </w:rPr>
        <w:t>,</w:t>
      </w:r>
      <w:r w:rsidRPr="00B74742">
        <w:rPr>
          <w:rFonts w:ascii="Times New Roman" w:hAnsi="Times New Roman" w:cs="Times New Roman"/>
          <w:sz w:val="28"/>
          <w:szCs w:val="28"/>
        </w:rPr>
        <w:t xml:space="preserve"> или временно</w:t>
      </w:r>
      <w:r w:rsidR="00BB766C" w:rsidRPr="00B74742">
        <w:rPr>
          <w:rFonts w:ascii="Times New Roman" w:hAnsi="Times New Roman" w:cs="Times New Roman"/>
          <w:sz w:val="28"/>
          <w:szCs w:val="28"/>
        </w:rPr>
        <w:t>го</w:t>
      </w:r>
      <w:r w:rsidRPr="00B7474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6F7265" w:rsidRPr="00B74742">
        <w:rPr>
          <w:rFonts w:ascii="Times New Roman" w:hAnsi="Times New Roman" w:cs="Times New Roman"/>
          <w:sz w:val="28"/>
          <w:szCs w:val="28"/>
        </w:rPr>
        <w:t>я</w:t>
      </w:r>
      <w:r w:rsidRPr="00B74742">
        <w:rPr>
          <w:rFonts w:ascii="Times New Roman" w:hAnsi="Times New Roman" w:cs="Times New Roman"/>
          <w:sz w:val="28"/>
          <w:szCs w:val="28"/>
        </w:rPr>
        <w:t xml:space="preserve"> личности гражданина Российской Федерации, выданно</w:t>
      </w:r>
      <w:r w:rsidR="006F7265" w:rsidRPr="00B74742">
        <w:rPr>
          <w:rFonts w:ascii="Times New Roman" w:hAnsi="Times New Roman" w:cs="Times New Roman"/>
          <w:sz w:val="28"/>
          <w:szCs w:val="28"/>
        </w:rPr>
        <w:t>го</w:t>
      </w:r>
      <w:r w:rsidRPr="00B74742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4742">
        <w:rPr>
          <w:rFonts w:ascii="Times New Roman" w:hAnsi="Times New Roman" w:cs="Times New Roman"/>
          <w:sz w:val="28"/>
          <w:szCs w:val="28"/>
        </w:rPr>
        <w:t>на период оформления паспорта ребенка</w:t>
      </w:r>
      <w:r w:rsidR="0019099A" w:rsidRPr="00B74742">
        <w:rPr>
          <w:rFonts w:ascii="Times New Roman" w:hAnsi="Times New Roman" w:cs="Times New Roman"/>
          <w:sz w:val="28"/>
          <w:szCs w:val="28"/>
        </w:rPr>
        <w:t>,</w:t>
      </w:r>
      <w:r w:rsidRPr="00B74742">
        <w:rPr>
          <w:rFonts w:ascii="Times New Roman" w:hAnsi="Times New Roman" w:cs="Times New Roman"/>
          <w:sz w:val="28"/>
          <w:szCs w:val="28"/>
        </w:rPr>
        <w:t xml:space="preserve"> и его копия; </w:t>
      </w:r>
    </w:p>
    <w:p w:rsidR="00F44621" w:rsidRPr="00B74742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 родителя (законного представителя) ребенка</w:t>
      </w:r>
      <w:r w:rsidR="009B0AE9" w:rsidRPr="00B74742">
        <w:rPr>
          <w:rFonts w:ascii="Times New Roman" w:hAnsi="Times New Roman" w:cs="Times New Roman"/>
          <w:sz w:val="28"/>
          <w:szCs w:val="28"/>
        </w:rPr>
        <w:t>,</w:t>
      </w:r>
      <w:r w:rsidRPr="00B74742">
        <w:rPr>
          <w:rFonts w:ascii="Times New Roman" w:hAnsi="Times New Roman" w:cs="Times New Roman"/>
          <w:sz w:val="28"/>
          <w:szCs w:val="28"/>
        </w:rPr>
        <w:t xml:space="preserve"> и его копия; </w:t>
      </w:r>
    </w:p>
    <w:p w:rsidR="007212EE" w:rsidRPr="00632016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4742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наличии, по желанию родителя (законного представителя) ребенка) и его копия.</w:t>
      </w:r>
    </w:p>
    <w:p w:rsidR="00F44621" w:rsidRPr="00D30B9B" w:rsidRDefault="007212EE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2.7.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</w:t>
      </w:r>
      <w:r w:rsidR="006F7265"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</w:t>
      </w:r>
      <w:r w:rsidR="006F7265" w:rsidRPr="00D30B9B">
        <w:rPr>
          <w:rFonts w:ascii="Times New Roman" w:hAnsi="Times New Roman" w:cs="Times New Roman"/>
          <w:sz w:val="28"/>
          <w:szCs w:val="28"/>
        </w:rPr>
        <w:t>ее</w:t>
      </w:r>
      <w:r w:rsidR="00F44621" w:rsidRPr="00D30B9B">
        <w:rPr>
          <w:rFonts w:ascii="Times New Roman" w:hAnsi="Times New Roman" w:cs="Times New Roman"/>
          <w:sz w:val="28"/>
          <w:szCs w:val="28"/>
        </w:rPr>
        <w:t>: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предоставление согласия на обработку предоставленных в заявлении персональных данных в порядке, ус</w:t>
      </w:r>
      <w:r w:rsidR="00953AA0">
        <w:rPr>
          <w:rFonts w:ascii="Times New Roman" w:hAnsi="Times New Roman" w:cs="Times New Roman"/>
          <w:sz w:val="28"/>
          <w:szCs w:val="28"/>
        </w:rPr>
        <w:t>тановленном Федеральным законом</w:t>
      </w:r>
      <w:r w:rsidR="006F7265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0B9B">
        <w:rPr>
          <w:rFonts w:ascii="Times New Roman" w:hAnsi="Times New Roman" w:cs="Times New Roman"/>
          <w:sz w:val="28"/>
          <w:szCs w:val="28"/>
        </w:rPr>
        <w:t>от 27</w:t>
      </w:r>
      <w:r w:rsidR="006F7265" w:rsidRPr="00D30B9B">
        <w:rPr>
          <w:rFonts w:ascii="Times New Roman" w:hAnsi="Times New Roman" w:cs="Times New Roman"/>
          <w:sz w:val="28"/>
          <w:szCs w:val="28"/>
        </w:rPr>
        <w:t xml:space="preserve">.07.2006 </w:t>
      </w:r>
      <w:r w:rsidRPr="00D30B9B">
        <w:rPr>
          <w:rFonts w:ascii="Times New Roman" w:hAnsi="Times New Roman" w:cs="Times New Roman"/>
          <w:sz w:val="28"/>
          <w:szCs w:val="28"/>
        </w:rPr>
        <w:t xml:space="preserve">№152-ФЗ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D30B9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Pr="00D30B9B">
        <w:rPr>
          <w:rFonts w:ascii="Times New Roman" w:hAnsi="Times New Roman" w:cs="Times New Roman"/>
          <w:sz w:val="28"/>
          <w:szCs w:val="28"/>
        </w:rPr>
        <w:t>, в целях осуществления учета выбираемых образовательных программ, формирования договоров об обучении</w:t>
      </w:r>
      <w:r w:rsidR="006F7265" w:rsidRPr="00D30B9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Pr="00D30B9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C08E5">
        <w:rPr>
          <w:rFonts w:ascii="Times New Roman" w:hAnsi="Times New Roman" w:cs="Times New Roman"/>
          <w:sz w:val="28"/>
          <w:szCs w:val="28"/>
        </w:rPr>
        <w:t>4</w:t>
      </w:r>
      <w:r w:rsidR="007212EE" w:rsidRPr="00D30B9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D30B9B">
        <w:rPr>
          <w:rFonts w:ascii="Times New Roman" w:hAnsi="Times New Roman" w:cs="Times New Roman"/>
          <w:sz w:val="28"/>
          <w:szCs w:val="28"/>
        </w:rPr>
        <w:t>;</w:t>
      </w:r>
    </w:p>
    <w:p w:rsidR="00AF2678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- обязательство родителей (законных представителей) </w:t>
      </w:r>
      <w:r w:rsidR="00BC08E5">
        <w:rPr>
          <w:rFonts w:ascii="Times New Roman" w:hAnsi="Times New Roman" w:cs="Times New Roman"/>
          <w:sz w:val="28"/>
          <w:szCs w:val="28"/>
        </w:rPr>
        <w:t>ре</w:t>
      </w:r>
      <w:r w:rsidR="002E4AA8">
        <w:rPr>
          <w:rFonts w:ascii="Times New Roman" w:hAnsi="Times New Roman" w:cs="Times New Roman"/>
          <w:sz w:val="28"/>
          <w:szCs w:val="28"/>
        </w:rPr>
        <w:t>б</w:t>
      </w:r>
      <w:r w:rsidR="00BC08E5">
        <w:rPr>
          <w:rFonts w:ascii="Times New Roman" w:hAnsi="Times New Roman" w:cs="Times New Roman"/>
          <w:sz w:val="28"/>
          <w:szCs w:val="28"/>
        </w:rPr>
        <w:t>енка</w:t>
      </w:r>
      <w:r w:rsidRPr="00D30B9B">
        <w:rPr>
          <w:rFonts w:ascii="Times New Roman" w:hAnsi="Times New Roman" w:cs="Times New Roman"/>
          <w:sz w:val="28"/>
          <w:szCs w:val="28"/>
        </w:rPr>
        <w:t xml:space="preserve"> уведомлять уполномоченную организацию посредством личного обращения об изменениях предоставленных сведений в течение 20 рабочих дней после соответствующих изменений.</w:t>
      </w:r>
    </w:p>
    <w:p w:rsidR="00AA6FB6" w:rsidRPr="00D30B9B" w:rsidRDefault="00AF2678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2.8. </w:t>
      </w:r>
      <w:r w:rsidR="00F44621" w:rsidRPr="00D30B9B">
        <w:rPr>
          <w:rFonts w:ascii="Times New Roman" w:hAnsi="Times New Roman" w:cs="Times New Roman"/>
          <w:sz w:val="28"/>
          <w:szCs w:val="28"/>
        </w:rPr>
        <w:t>Решение о включении ребенка в систему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финансирования принимается уполномоченной организацией на основании рассмотрения заявления о </w:t>
      </w:r>
      <w:r w:rsidR="00F44621" w:rsidRPr="006F7265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6F7265"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</w:t>
      </w:r>
      <w:r w:rsidR="00CD3F20">
        <w:rPr>
          <w:rFonts w:ascii="Times New Roman" w:hAnsi="Times New Roman" w:cs="Times New Roman"/>
          <w:sz w:val="28"/>
          <w:szCs w:val="28"/>
        </w:rPr>
        <w:t xml:space="preserve">   </w:t>
      </w:r>
      <w:r w:rsidR="00F44621" w:rsidRPr="00D30B9B">
        <w:rPr>
          <w:rFonts w:ascii="Times New Roman" w:hAnsi="Times New Roman" w:cs="Times New Roman"/>
          <w:sz w:val="28"/>
          <w:szCs w:val="28"/>
        </w:rPr>
        <w:t>финансирования, поданн</w:t>
      </w:r>
      <w:r w:rsidR="00CA4429" w:rsidRPr="00D30B9B">
        <w:rPr>
          <w:rFonts w:ascii="Times New Roman" w:hAnsi="Times New Roman" w:cs="Times New Roman"/>
          <w:sz w:val="28"/>
          <w:szCs w:val="28"/>
        </w:rPr>
        <w:t>ого одним из родителей (законным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621" w:rsidRPr="00D30B9B">
        <w:rPr>
          <w:rFonts w:ascii="Times New Roman" w:hAnsi="Times New Roman" w:cs="Times New Roman"/>
          <w:sz w:val="28"/>
          <w:szCs w:val="28"/>
        </w:rPr>
        <w:t>представителе</w:t>
      </w:r>
      <w:r w:rsidR="00CA4429" w:rsidRPr="00D30B9B">
        <w:rPr>
          <w:rFonts w:ascii="Times New Roman" w:hAnsi="Times New Roman" w:cs="Times New Roman"/>
          <w:sz w:val="28"/>
          <w:szCs w:val="28"/>
        </w:rPr>
        <w:t>м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) </w:t>
      </w:r>
      <w:r w:rsidR="00CD3F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3F20">
        <w:rPr>
          <w:rFonts w:ascii="Times New Roman" w:hAnsi="Times New Roman" w:cs="Times New Roman"/>
          <w:sz w:val="28"/>
          <w:szCs w:val="28"/>
        </w:rPr>
        <w:t xml:space="preserve">  </w:t>
      </w:r>
      <w:r w:rsidR="00F44621" w:rsidRPr="00D30B9B">
        <w:rPr>
          <w:rFonts w:ascii="Times New Roman" w:hAnsi="Times New Roman" w:cs="Times New Roman"/>
          <w:sz w:val="28"/>
          <w:szCs w:val="28"/>
        </w:rPr>
        <w:t>ребенка.</w:t>
      </w:r>
    </w:p>
    <w:p w:rsidR="00F44621" w:rsidRPr="00D30B9B" w:rsidRDefault="00AA6FB6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2.9. </w:t>
      </w:r>
      <w:r w:rsidR="00F44621" w:rsidRPr="00D30B9B">
        <w:rPr>
          <w:rFonts w:ascii="Times New Roman" w:hAnsi="Times New Roman" w:cs="Times New Roman"/>
          <w:sz w:val="28"/>
          <w:szCs w:val="28"/>
        </w:rPr>
        <w:t>Основаниями для отказа во включени</w:t>
      </w:r>
      <w:r w:rsidR="00AF5D8F" w:rsidRPr="00D30B9B">
        <w:rPr>
          <w:rFonts w:ascii="Times New Roman" w:hAnsi="Times New Roman" w:cs="Times New Roman"/>
          <w:sz w:val="28"/>
          <w:szCs w:val="28"/>
        </w:rPr>
        <w:t>и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ребенка в систему персонифицированного финансирования со стороны уполномоченной организации являются:</w:t>
      </w:r>
    </w:p>
    <w:p w:rsidR="00175BA8" w:rsidRPr="00D30B9B" w:rsidRDefault="00666E65" w:rsidP="00947B8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предоставление родителем (законным представителем) ребенка заведомо недостоверных сведений при подаче заявления;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отсутствие места (адреса) регистрации на территории города Нижневартовска;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- отсутствие согласия родителя (законного представителя) ребенка с условиями </w:t>
      </w:r>
      <w:r w:rsidR="00AF5D8F" w:rsidRPr="00D30B9B">
        <w:rPr>
          <w:rFonts w:ascii="Times New Roman" w:hAnsi="Times New Roman" w:cs="Times New Roman"/>
          <w:sz w:val="28"/>
          <w:szCs w:val="28"/>
        </w:rPr>
        <w:t>включения ребенка в систему персонифицированного финансирования</w:t>
      </w:r>
      <w:r w:rsidRPr="00D30B9B">
        <w:rPr>
          <w:rFonts w:ascii="Times New Roman" w:hAnsi="Times New Roman" w:cs="Times New Roman"/>
          <w:sz w:val="28"/>
          <w:szCs w:val="28"/>
        </w:rPr>
        <w:t>;</w:t>
      </w:r>
    </w:p>
    <w:p w:rsidR="00F44621" w:rsidRPr="00D30B9B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8D3834" w:rsidRPr="00632016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>- достижение числа предоставленных сертификатов дополнительного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0B9B">
        <w:rPr>
          <w:rFonts w:ascii="Times New Roman" w:hAnsi="Times New Roman" w:cs="Times New Roman"/>
          <w:sz w:val="28"/>
          <w:szCs w:val="28"/>
        </w:rPr>
        <w:t xml:space="preserve"> образования, актуальных в соответствующем году, максимальному числу сертификатов дополнительного образования на соответствующий год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 (</w:t>
      </w:r>
      <w:r w:rsidR="00F24E99" w:rsidRPr="00D30B9B">
        <w:rPr>
          <w:rFonts w:ascii="Times New Roman" w:hAnsi="Times New Roman" w:cs="Times New Roman"/>
          <w:sz w:val="28"/>
          <w:szCs w:val="28"/>
        </w:rPr>
        <w:t>4 663 сертификат</w:t>
      </w:r>
      <w:r w:rsidR="00BC08E5">
        <w:rPr>
          <w:rFonts w:ascii="Times New Roman" w:hAnsi="Times New Roman" w:cs="Times New Roman"/>
          <w:sz w:val="28"/>
          <w:szCs w:val="28"/>
        </w:rPr>
        <w:t>а</w:t>
      </w:r>
      <w:r w:rsidR="00E14C24" w:rsidRPr="00D30B9B">
        <w:rPr>
          <w:rFonts w:ascii="Times New Roman" w:hAnsi="Times New Roman" w:cs="Times New Roman"/>
          <w:sz w:val="28"/>
          <w:szCs w:val="28"/>
        </w:rPr>
        <w:t>)</w:t>
      </w:r>
      <w:r w:rsidRPr="00D30B9B">
        <w:rPr>
          <w:rFonts w:ascii="Times New Roman" w:hAnsi="Times New Roman" w:cs="Times New Roman"/>
          <w:sz w:val="28"/>
          <w:szCs w:val="28"/>
        </w:rPr>
        <w:t>.</w:t>
      </w:r>
    </w:p>
    <w:p w:rsidR="000D3A53" w:rsidRPr="00632016" w:rsidRDefault="008D3834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2.10. </w:t>
      </w:r>
      <w:r w:rsidR="00F44621" w:rsidRPr="00D30B9B">
        <w:rPr>
          <w:rFonts w:ascii="Times New Roman" w:hAnsi="Times New Roman" w:cs="Times New Roman"/>
          <w:sz w:val="28"/>
          <w:szCs w:val="28"/>
        </w:rPr>
        <w:t>Уполномоченная организация в течение 3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заявления о включении </w:t>
      </w:r>
      <w:r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финансирования принимает решение о включении (об отказе во включении) ребенка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финансирования. </w:t>
      </w:r>
      <w:r w:rsidR="00E14C24" w:rsidRPr="00D30B9B">
        <w:rPr>
          <w:rFonts w:ascii="Times New Roman" w:hAnsi="Times New Roman" w:cs="Times New Roman"/>
          <w:sz w:val="28"/>
          <w:szCs w:val="28"/>
        </w:rPr>
        <w:t>Р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D3A53" w:rsidRPr="00D30B9B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D30B9B">
        <w:rPr>
          <w:rFonts w:ascii="Times New Roman" w:hAnsi="Times New Roman" w:cs="Times New Roman"/>
          <w:sz w:val="28"/>
          <w:szCs w:val="28"/>
        </w:rPr>
        <w:t>направляется по электрон</w:t>
      </w:r>
      <w:r w:rsidR="00F44621" w:rsidRPr="00D30B9B">
        <w:rPr>
          <w:rFonts w:ascii="Times New Roman" w:hAnsi="Times New Roman" w:cs="Times New Roman"/>
          <w:sz w:val="28"/>
          <w:szCs w:val="28"/>
        </w:rPr>
        <w:lastRenderedPageBreak/>
        <w:t xml:space="preserve">ной почте (указанной в заявлении о включении </w:t>
      </w:r>
      <w:r w:rsidR="00BC08E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в систему персонифицированного финансирования) или вручается лично уведомление 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BC08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C24" w:rsidRPr="00D30B9B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F44621" w:rsidRPr="00D30B9B">
        <w:rPr>
          <w:rFonts w:ascii="Times New Roman" w:hAnsi="Times New Roman" w:cs="Times New Roman"/>
          <w:sz w:val="28"/>
          <w:szCs w:val="28"/>
        </w:rPr>
        <w:t>по форм</w:t>
      </w:r>
      <w:r w:rsidR="001F4F23" w:rsidRPr="00D30B9B">
        <w:rPr>
          <w:rFonts w:ascii="Times New Roman" w:hAnsi="Times New Roman" w:cs="Times New Roman"/>
          <w:sz w:val="28"/>
          <w:szCs w:val="28"/>
        </w:rPr>
        <w:t>ам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77FC9" w:rsidRPr="00D30B9B">
        <w:rPr>
          <w:rFonts w:ascii="Times New Roman" w:hAnsi="Times New Roman" w:cs="Times New Roman"/>
          <w:sz w:val="28"/>
          <w:szCs w:val="28"/>
        </w:rPr>
        <w:t>ям</w:t>
      </w:r>
      <w:r w:rsidR="00785F6F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>5</w:t>
      </w:r>
      <w:r w:rsidR="00677FC9" w:rsidRPr="00D30B9B">
        <w:rPr>
          <w:rFonts w:ascii="Times New Roman" w:hAnsi="Times New Roman" w:cs="Times New Roman"/>
          <w:sz w:val="28"/>
          <w:szCs w:val="28"/>
        </w:rPr>
        <w:t xml:space="preserve">, </w:t>
      </w:r>
      <w:r w:rsidR="00BC08E5">
        <w:rPr>
          <w:rFonts w:ascii="Times New Roman" w:hAnsi="Times New Roman" w:cs="Times New Roman"/>
          <w:sz w:val="28"/>
          <w:szCs w:val="28"/>
        </w:rPr>
        <w:t>6</w:t>
      </w:r>
      <w:r w:rsidR="00785F6F" w:rsidRPr="00D30B9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44621" w:rsidRPr="00D30B9B">
        <w:rPr>
          <w:rFonts w:ascii="Times New Roman" w:hAnsi="Times New Roman" w:cs="Times New Roman"/>
          <w:sz w:val="28"/>
          <w:szCs w:val="28"/>
        </w:rPr>
        <w:t>.</w:t>
      </w:r>
    </w:p>
    <w:p w:rsidR="000D3A53" w:rsidRPr="00632016" w:rsidRDefault="002E4B52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2.11.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На основании принятого уполномоченной организацией решения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создается запись в </w:t>
      </w:r>
      <w:r w:rsidR="00C6498F" w:rsidRPr="00632016">
        <w:rPr>
          <w:rFonts w:ascii="Times New Roman" w:hAnsi="Times New Roman" w:cs="Times New Roman"/>
          <w:sz w:val="28"/>
          <w:szCs w:val="28"/>
        </w:rPr>
        <w:t>р</w:t>
      </w:r>
      <w:r w:rsidR="00F44621" w:rsidRPr="00632016">
        <w:rPr>
          <w:rFonts w:ascii="Times New Roman" w:hAnsi="Times New Roman" w:cs="Times New Roman"/>
          <w:sz w:val="28"/>
          <w:szCs w:val="28"/>
        </w:rPr>
        <w:t>еестре выданных сертификатов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</w:t>
      </w:r>
      <w:r w:rsidR="00BC08E5">
        <w:rPr>
          <w:rFonts w:ascii="Times New Roman" w:hAnsi="Times New Roman" w:cs="Times New Roman"/>
          <w:sz w:val="28"/>
          <w:szCs w:val="28"/>
        </w:rPr>
        <w:t>с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указ</w:t>
      </w:r>
      <w:r w:rsidR="00BC08E5">
        <w:rPr>
          <w:rFonts w:ascii="Times New Roman" w:hAnsi="Times New Roman" w:cs="Times New Roman"/>
          <w:sz w:val="28"/>
          <w:szCs w:val="28"/>
        </w:rPr>
        <w:t>анием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C08E5">
        <w:rPr>
          <w:rFonts w:ascii="Times New Roman" w:hAnsi="Times New Roman" w:cs="Times New Roman"/>
          <w:sz w:val="28"/>
          <w:szCs w:val="28"/>
        </w:rPr>
        <w:t>а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0D3A53" w:rsidRPr="0063201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632016">
        <w:rPr>
          <w:rFonts w:ascii="Times New Roman" w:hAnsi="Times New Roman" w:cs="Times New Roman"/>
          <w:sz w:val="28"/>
          <w:szCs w:val="28"/>
        </w:rPr>
        <w:t>, состоящ</w:t>
      </w:r>
      <w:r w:rsidR="00BC08E5">
        <w:rPr>
          <w:rFonts w:ascii="Times New Roman" w:hAnsi="Times New Roman" w:cs="Times New Roman"/>
          <w:sz w:val="28"/>
          <w:szCs w:val="28"/>
        </w:rPr>
        <w:t>его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из 10 цифр, определяем</w:t>
      </w:r>
      <w:r w:rsidR="00BC08E5">
        <w:rPr>
          <w:rFonts w:ascii="Times New Roman" w:hAnsi="Times New Roman" w:cs="Times New Roman"/>
          <w:sz w:val="28"/>
          <w:szCs w:val="28"/>
        </w:rPr>
        <w:t>ого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BC08E5">
        <w:rPr>
          <w:rFonts w:ascii="Times New Roman" w:hAnsi="Times New Roman" w:cs="Times New Roman"/>
          <w:sz w:val="28"/>
          <w:szCs w:val="28"/>
        </w:rPr>
        <w:t>й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о ребенке </w:t>
      </w:r>
      <w:r w:rsidR="004846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4621" w:rsidRPr="00632016">
        <w:rPr>
          <w:rFonts w:ascii="Times New Roman" w:hAnsi="Times New Roman" w:cs="Times New Roman"/>
          <w:sz w:val="28"/>
          <w:szCs w:val="28"/>
        </w:rPr>
        <w:t>и родителе (законном представителе) ребенка.</w:t>
      </w:r>
    </w:p>
    <w:p w:rsidR="000D3A53" w:rsidRPr="00632016" w:rsidRDefault="00531D47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0B9B">
        <w:rPr>
          <w:rFonts w:ascii="Times New Roman" w:hAnsi="Times New Roman" w:cs="Times New Roman"/>
          <w:sz w:val="28"/>
          <w:szCs w:val="28"/>
        </w:rPr>
        <w:t xml:space="preserve">2.12. </w:t>
      </w:r>
      <w:r w:rsidR="00B22D8A" w:rsidRPr="00D30B9B">
        <w:rPr>
          <w:rFonts w:ascii="Times New Roman" w:hAnsi="Times New Roman" w:cs="Times New Roman"/>
          <w:sz w:val="28"/>
          <w:szCs w:val="28"/>
        </w:rPr>
        <w:t>По запросу родителя (законного представителя) ребенка в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принятия решения о включении ребенка в систему персонифицированного финансирования уполномоченной организацией подготавливается </w:t>
      </w:r>
      <w:r w:rsidR="00B22D8A" w:rsidRPr="00D30B9B">
        <w:rPr>
          <w:rFonts w:ascii="Times New Roman" w:hAnsi="Times New Roman" w:cs="Times New Roman"/>
          <w:sz w:val="28"/>
          <w:szCs w:val="28"/>
        </w:rPr>
        <w:t>бланк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B22D8A" w:rsidRPr="00D30B9B">
        <w:rPr>
          <w:rFonts w:ascii="Times New Roman" w:hAnsi="Times New Roman" w:cs="Times New Roman"/>
          <w:sz w:val="28"/>
          <w:szCs w:val="28"/>
        </w:rPr>
        <w:t>а</w:t>
      </w:r>
      <w:r w:rsidR="000D3A53" w:rsidRPr="00D30B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D30B9B">
        <w:rPr>
          <w:rFonts w:ascii="Times New Roman" w:hAnsi="Times New Roman" w:cs="Times New Roman"/>
          <w:sz w:val="28"/>
          <w:szCs w:val="28"/>
        </w:rPr>
        <w:t>, содержащ</w:t>
      </w:r>
      <w:r w:rsidR="00B22D8A" w:rsidRPr="00D30B9B">
        <w:rPr>
          <w:rFonts w:ascii="Times New Roman" w:hAnsi="Times New Roman" w:cs="Times New Roman"/>
          <w:sz w:val="28"/>
          <w:szCs w:val="28"/>
        </w:rPr>
        <w:t>ий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E14C24" w:rsidRPr="00D30B9B">
        <w:rPr>
          <w:rFonts w:ascii="Times New Roman" w:hAnsi="Times New Roman" w:cs="Times New Roman"/>
          <w:sz w:val="28"/>
          <w:szCs w:val="28"/>
        </w:rPr>
        <w:t>н</w:t>
      </w:r>
      <w:r w:rsidR="00F44621" w:rsidRPr="00D30B9B">
        <w:rPr>
          <w:rFonts w:ascii="Times New Roman" w:hAnsi="Times New Roman" w:cs="Times New Roman"/>
          <w:sz w:val="28"/>
          <w:szCs w:val="28"/>
        </w:rPr>
        <w:t>омер сертификата допо</w:t>
      </w:r>
      <w:r w:rsidR="00E14C24" w:rsidRPr="00D30B9B">
        <w:rPr>
          <w:rFonts w:ascii="Times New Roman" w:hAnsi="Times New Roman" w:cs="Times New Roman"/>
          <w:sz w:val="28"/>
          <w:szCs w:val="28"/>
        </w:rPr>
        <w:t>лнительного образования, фамилию, имя и отчество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(при наличии) ребенка,</w:t>
      </w:r>
      <w:r w:rsidR="00953AA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D30B9B">
        <w:rPr>
          <w:rFonts w:ascii="Times New Roman" w:hAnsi="Times New Roman" w:cs="Times New Roman"/>
          <w:sz w:val="28"/>
          <w:szCs w:val="28"/>
        </w:rPr>
        <w:t>а также уникальн</w:t>
      </w:r>
      <w:r w:rsidR="00E14C24" w:rsidRPr="00D30B9B">
        <w:rPr>
          <w:rFonts w:ascii="Times New Roman" w:hAnsi="Times New Roman" w:cs="Times New Roman"/>
          <w:sz w:val="28"/>
          <w:szCs w:val="28"/>
        </w:rPr>
        <w:t>ый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E14C24" w:rsidRPr="00D30B9B">
        <w:rPr>
          <w:rFonts w:ascii="Times New Roman" w:hAnsi="Times New Roman" w:cs="Times New Roman"/>
          <w:sz w:val="28"/>
          <w:szCs w:val="28"/>
        </w:rPr>
        <w:t>ь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для входа в личный кабинет </w:t>
      </w:r>
      <w:r w:rsidR="00BC08E5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F44621" w:rsidRPr="00D30B9B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</w:t>
      </w:r>
      <w:r w:rsidR="004846B6">
        <w:rPr>
          <w:rFonts w:ascii="Times New Roman" w:hAnsi="Times New Roman" w:cs="Times New Roman"/>
          <w:sz w:val="28"/>
          <w:szCs w:val="28"/>
        </w:rPr>
        <w:t>,</w:t>
      </w:r>
      <w:r w:rsidR="00B22D8A" w:rsidRPr="00D30B9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846B6">
        <w:rPr>
          <w:rFonts w:ascii="Times New Roman" w:hAnsi="Times New Roman" w:cs="Times New Roman"/>
          <w:sz w:val="28"/>
          <w:szCs w:val="28"/>
        </w:rPr>
        <w:t>7</w:t>
      </w:r>
      <w:r w:rsidR="00B22D8A" w:rsidRPr="00D30B9B">
        <w:rPr>
          <w:rFonts w:ascii="Times New Roman" w:hAnsi="Times New Roman" w:cs="Times New Roman"/>
          <w:sz w:val="28"/>
          <w:szCs w:val="28"/>
        </w:rPr>
        <w:t xml:space="preserve"> к Порядку.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B22D8A" w:rsidRPr="00D30B9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4846B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</w:t>
      </w:r>
      <w:r w:rsidR="001D67BF" w:rsidRPr="00D30B9B">
        <w:rPr>
          <w:rFonts w:ascii="Times New Roman" w:hAnsi="Times New Roman" w:cs="Times New Roman"/>
          <w:sz w:val="28"/>
          <w:szCs w:val="28"/>
        </w:rPr>
        <w:t>передач</w:t>
      </w:r>
      <w:r w:rsidR="004846B6">
        <w:rPr>
          <w:rFonts w:ascii="Times New Roman" w:hAnsi="Times New Roman" w:cs="Times New Roman"/>
          <w:sz w:val="28"/>
          <w:szCs w:val="28"/>
        </w:rPr>
        <w:t>е</w:t>
      </w:r>
      <w:r w:rsidR="00F44621" w:rsidRPr="00D30B9B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</w:t>
      </w:r>
      <w:r w:rsidR="001460D1" w:rsidRPr="00D30B9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44621" w:rsidRPr="00D30B9B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F44621" w:rsidP="00953AA0">
      <w:pPr>
        <w:pStyle w:val="affffa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81F56" w:rsidRPr="00D968BA" w:rsidRDefault="00881F56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68B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68BA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F44621"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приостановления действия сертификата</w:t>
      </w:r>
    </w:p>
    <w:p w:rsidR="00881F56" w:rsidRPr="00D968BA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дополнительного образования</w:t>
      </w:r>
    </w:p>
    <w:p w:rsidR="00F44621" w:rsidRPr="00D968BA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(по инициативе родителей (законных представителей) ребенка</w:t>
      </w:r>
      <w:r w:rsidR="00F34BED"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:rsidR="00F44621" w:rsidRPr="00C756C0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C756C0" w:rsidRDefault="00E172FA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756C0">
        <w:rPr>
          <w:rFonts w:ascii="Times New Roman" w:hAnsi="Times New Roman" w:cs="Times New Roman"/>
          <w:sz w:val="28"/>
          <w:szCs w:val="28"/>
        </w:rPr>
        <w:t xml:space="preserve">3.1. 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Pr="00C756C0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решения о предоставлении ребенку сертификата дополнительного образования в </w:t>
      </w:r>
      <w:r w:rsidRPr="00C756C0">
        <w:rPr>
          <w:rFonts w:ascii="Times New Roman" w:hAnsi="Times New Roman" w:cs="Times New Roman"/>
          <w:sz w:val="28"/>
          <w:szCs w:val="28"/>
        </w:rPr>
        <w:t>р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еестре выданных сертификатов </w:t>
      </w:r>
      <w:r w:rsidR="00F34BED" w:rsidRPr="00C756C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44621" w:rsidRPr="00C756C0">
        <w:rPr>
          <w:rFonts w:ascii="Times New Roman" w:hAnsi="Times New Roman" w:cs="Times New Roman"/>
          <w:sz w:val="28"/>
          <w:szCs w:val="28"/>
        </w:rPr>
        <w:t>указывается значение его актуальности, свидетельствующее: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756C0">
        <w:rPr>
          <w:rFonts w:ascii="Times New Roman" w:hAnsi="Times New Roman" w:cs="Times New Roman"/>
          <w:sz w:val="28"/>
          <w:szCs w:val="28"/>
        </w:rPr>
        <w:t>- о действительности сертификата дополнительного образования в случае</w:t>
      </w:r>
      <w:r w:rsidR="00F34BED" w:rsidRPr="00C756C0">
        <w:rPr>
          <w:rFonts w:ascii="Times New Roman" w:hAnsi="Times New Roman" w:cs="Times New Roman"/>
          <w:sz w:val="28"/>
          <w:szCs w:val="28"/>
        </w:rPr>
        <w:t>,</w:t>
      </w:r>
      <w:r w:rsidRPr="00C756C0">
        <w:rPr>
          <w:rFonts w:ascii="Times New Roman" w:hAnsi="Times New Roman" w:cs="Times New Roman"/>
          <w:sz w:val="28"/>
          <w:szCs w:val="28"/>
        </w:rPr>
        <w:t xml:space="preserve"> если датой начала его действия является первый день наступившего периода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Pr="00C756C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0803" w:rsidRPr="00C756C0">
        <w:rPr>
          <w:rFonts w:ascii="Times New Roman" w:hAnsi="Times New Roman" w:cs="Times New Roman"/>
          <w:sz w:val="28"/>
          <w:szCs w:val="28"/>
        </w:rPr>
        <w:t>Порядка</w:t>
      </w:r>
      <w:r w:rsidRPr="00C756C0">
        <w:rPr>
          <w:rFonts w:ascii="Times New Roman" w:hAnsi="Times New Roman" w:cs="Times New Roman"/>
          <w:sz w:val="28"/>
          <w:szCs w:val="28"/>
        </w:rPr>
        <w:t>;</w:t>
      </w:r>
    </w:p>
    <w:p w:rsidR="00BF41E3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недействительности сертификата дополнительного образования в </w:t>
      </w:r>
      <w:r w:rsidRPr="00C756C0">
        <w:rPr>
          <w:rFonts w:ascii="Times New Roman" w:hAnsi="Times New Roman" w:cs="Times New Roman"/>
          <w:sz w:val="28"/>
          <w:szCs w:val="28"/>
        </w:rPr>
        <w:t>случае</w:t>
      </w:r>
      <w:r w:rsidR="00F34BED" w:rsidRPr="00C756C0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если датой начала его действия является первый день следующего периода </w:t>
      </w:r>
      <w:r w:rsidRPr="00D968B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0803" w:rsidRPr="00D968BA">
        <w:rPr>
          <w:rFonts w:ascii="Times New Roman" w:hAnsi="Times New Roman" w:cs="Times New Roman"/>
          <w:sz w:val="28"/>
          <w:szCs w:val="28"/>
        </w:rPr>
        <w:t>Порядка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F44621" w:rsidRPr="00D968BA" w:rsidRDefault="00BF41E3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3.2. </w:t>
      </w:r>
      <w:r w:rsidR="00F44621" w:rsidRPr="00D968B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являются инициаторами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 изменения актуальности сертификата дополнительного образования в случаях: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добровольного отказа родителей (законных представителей) </w:t>
      </w:r>
      <w:r w:rsidR="00F34BED" w:rsidRPr="00D968BA">
        <w:rPr>
          <w:rFonts w:ascii="Times New Roman" w:hAnsi="Times New Roman" w:cs="Times New Roman"/>
          <w:sz w:val="28"/>
          <w:szCs w:val="28"/>
        </w:rPr>
        <w:t>детей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8BA">
        <w:rPr>
          <w:rFonts w:ascii="Times New Roman" w:hAnsi="Times New Roman" w:cs="Times New Roman"/>
          <w:sz w:val="28"/>
          <w:szCs w:val="28"/>
        </w:rPr>
        <w:t>от использования сертификата дополнительного образования;</w:t>
      </w:r>
    </w:p>
    <w:p w:rsidR="004E1A56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возобновления намерени</w:t>
      </w:r>
      <w:r w:rsidR="00F34BED" w:rsidRPr="00D968BA">
        <w:rPr>
          <w:rFonts w:ascii="Times New Roman" w:hAnsi="Times New Roman" w:cs="Times New Roman"/>
          <w:sz w:val="28"/>
          <w:szCs w:val="28"/>
        </w:rPr>
        <w:t>я</w:t>
      </w:r>
      <w:r w:rsidRPr="00D968B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F34BED" w:rsidRPr="00D968BA">
        <w:rPr>
          <w:rFonts w:ascii="Times New Roman" w:hAnsi="Times New Roman" w:cs="Times New Roman"/>
          <w:sz w:val="28"/>
          <w:szCs w:val="28"/>
        </w:rPr>
        <w:t>детей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использовать сертификат дополнительного образования, действие которого было приостановлено на основании их добровольного отказа.</w:t>
      </w:r>
    </w:p>
    <w:p w:rsidR="004E1A56" w:rsidRPr="00666E65" w:rsidRDefault="004E1A56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3.3. </w:t>
      </w:r>
      <w:r w:rsidR="00F44621" w:rsidRPr="00D968BA">
        <w:rPr>
          <w:rFonts w:ascii="Times New Roman" w:hAnsi="Times New Roman" w:cs="Times New Roman"/>
          <w:sz w:val="28"/>
          <w:szCs w:val="28"/>
        </w:rPr>
        <w:t>Для приостановления/возобновлени</w:t>
      </w:r>
      <w:r w:rsidR="00F34BED" w:rsidRPr="00D968BA">
        <w:rPr>
          <w:rFonts w:ascii="Times New Roman" w:hAnsi="Times New Roman" w:cs="Times New Roman"/>
          <w:sz w:val="28"/>
          <w:szCs w:val="28"/>
        </w:rPr>
        <w:t>я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 действия сертификата </w:t>
      </w:r>
      <w:r w:rsidR="00F34BED" w:rsidRPr="00D968B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44621" w:rsidRPr="00D968BA">
        <w:rPr>
          <w:rFonts w:ascii="Times New Roman" w:hAnsi="Times New Roman" w:cs="Times New Roman"/>
          <w:sz w:val="28"/>
          <w:szCs w:val="28"/>
        </w:rPr>
        <w:t>один из родителей (законны</w:t>
      </w:r>
      <w:r w:rsidR="00F34BED" w:rsidRPr="00D968BA">
        <w:rPr>
          <w:rFonts w:ascii="Times New Roman" w:hAnsi="Times New Roman" w:cs="Times New Roman"/>
          <w:sz w:val="28"/>
          <w:szCs w:val="28"/>
        </w:rPr>
        <w:t>й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34BED" w:rsidRPr="00D968BA">
        <w:rPr>
          <w:rFonts w:ascii="Times New Roman" w:hAnsi="Times New Roman" w:cs="Times New Roman"/>
          <w:sz w:val="28"/>
          <w:szCs w:val="28"/>
        </w:rPr>
        <w:t>ь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) ребенка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="00F44621" w:rsidRPr="00D968BA">
        <w:rPr>
          <w:rFonts w:ascii="Times New Roman" w:hAnsi="Times New Roman" w:cs="Times New Roman"/>
          <w:sz w:val="28"/>
          <w:szCs w:val="28"/>
        </w:rPr>
        <w:t>пода</w:t>
      </w:r>
      <w:r w:rsidR="00A95E45" w:rsidRPr="00D968BA">
        <w:rPr>
          <w:rFonts w:ascii="Times New Roman" w:hAnsi="Times New Roman" w:cs="Times New Roman"/>
          <w:sz w:val="28"/>
          <w:szCs w:val="28"/>
        </w:rPr>
        <w:t>е</w:t>
      </w:r>
      <w:r w:rsidR="00F44621" w:rsidRPr="00D968BA">
        <w:rPr>
          <w:rFonts w:ascii="Times New Roman" w:hAnsi="Times New Roman" w:cs="Times New Roman"/>
          <w:sz w:val="28"/>
          <w:szCs w:val="28"/>
        </w:rPr>
        <w:t>т в уполномоченную организацию заявление</w:t>
      </w:r>
      <w:r w:rsidR="009C28EC" w:rsidRPr="00D968B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846B6">
        <w:rPr>
          <w:rFonts w:ascii="Times New Roman" w:hAnsi="Times New Roman" w:cs="Times New Roman"/>
          <w:sz w:val="28"/>
          <w:szCs w:val="28"/>
        </w:rPr>
        <w:t>8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FC608E" w:rsidRPr="00D968BA">
        <w:rPr>
          <w:rFonts w:ascii="Times New Roman" w:hAnsi="Times New Roman" w:cs="Times New Roman"/>
          <w:sz w:val="28"/>
          <w:szCs w:val="28"/>
        </w:rPr>
        <w:t>к Порядку</w:t>
      </w:r>
      <w:r w:rsidR="00F44621" w:rsidRPr="00D968BA">
        <w:rPr>
          <w:rFonts w:ascii="Times New Roman" w:hAnsi="Times New Roman" w:cs="Times New Roman"/>
          <w:sz w:val="28"/>
          <w:szCs w:val="28"/>
        </w:rPr>
        <w:t>. При подаче соответствующего заявления родители (законны</w:t>
      </w:r>
      <w:r w:rsidR="00F34BED" w:rsidRPr="00D968BA">
        <w:rPr>
          <w:rFonts w:ascii="Times New Roman" w:hAnsi="Times New Roman" w:cs="Times New Roman"/>
          <w:sz w:val="28"/>
          <w:szCs w:val="28"/>
        </w:rPr>
        <w:t>е представители</w:t>
      </w:r>
      <w:r w:rsidR="00F44621" w:rsidRPr="00D968BA">
        <w:rPr>
          <w:rFonts w:ascii="Times New Roman" w:hAnsi="Times New Roman" w:cs="Times New Roman"/>
          <w:sz w:val="28"/>
          <w:szCs w:val="28"/>
        </w:rPr>
        <w:t>)</w:t>
      </w:r>
      <w:r w:rsidR="00F34BED" w:rsidRPr="00D968B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 при необходимости актуализируют сведения, содержа</w:t>
      </w:r>
      <w:r w:rsidR="00CD3F20">
        <w:rPr>
          <w:rFonts w:ascii="Times New Roman" w:hAnsi="Times New Roman" w:cs="Times New Roman"/>
          <w:sz w:val="28"/>
          <w:szCs w:val="28"/>
        </w:rPr>
        <w:lastRenderedPageBreak/>
        <w:t>щиеся</w:t>
      </w:r>
      <w:r w:rsidR="00953AA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в </w:t>
      </w:r>
      <w:r w:rsidRPr="00D968BA">
        <w:rPr>
          <w:rFonts w:ascii="Times New Roman" w:hAnsi="Times New Roman" w:cs="Times New Roman"/>
          <w:sz w:val="28"/>
          <w:szCs w:val="28"/>
        </w:rPr>
        <w:t>р</w:t>
      </w:r>
      <w:r w:rsidR="00F44621" w:rsidRPr="00D968BA">
        <w:rPr>
          <w:rFonts w:ascii="Times New Roman" w:hAnsi="Times New Roman" w:cs="Times New Roman"/>
          <w:sz w:val="28"/>
          <w:szCs w:val="28"/>
        </w:rPr>
        <w:t>еестре выданных сертификатов</w:t>
      </w:r>
      <w:r w:rsidR="007C596E" w:rsidRPr="00D968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D968BA">
        <w:rPr>
          <w:rFonts w:ascii="Times New Roman" w:hAnsi="Times New Roman" w:cs="Times New Roman"/>
          <w:sz w:val="28"/>
          <w:szCs w:val="28"/>
        </w:rPr>
        <w:t>.</w:t>
      </w:r>
      <w:r w:rsidR="00192B01" w:rsidRPr="00D968BA">
        <w:rPr>
          <w:rFonts w:ascii="Times New Roman" w:hAnsi="Times New Roman" w:cs="Times New Roman"/>
          <w:sz w:val="28"/>
          <w:szCs w:val="28"/>
        </w:rPr>
        <w:t xml:space="preserve"> Решение о приостановлени</w:t>
      </w:r>
      <w:r w:rsidR="008620F5" w:rsidRPr="00D968BA">
        <w:rPr>
          <w:rFonts w:ascii="Times New Roman" w:hAnsi="Times New Roman" w:cs="Times New Roman"/>
          <w:sz w:val="28"/>
          <w:szCs w:val="28"/>
        </w:rPr>
        <w:t>и</w:t>
      </w:r>
      <w:r w:rsidR="00192B01" w:rsidRPr="00D968BA">
        <w:rPr>
          <w:rFonts w:ascii="Times New Roman" w:hAnsi="Times New Roman" w:cs="Times New Roman"/>
          <w:sz w:val="28"/>
          <w:szCs w:val="28"/>
        </w:rPr>
        <w:t>/возобновлени</w:t>
      </w:r>
      <w:r w:rsidR="004846B6">
        <w:rPr>
          <w:rFonts w:ascii="Times New Roman" w:hAnsi="Times New Roman" w:cs="Times New Roman"/>
          <w:sz w:val="28"/>
          <w:szCs w:val="28"/>
        </w:rPr>
        <w:t>и</w:t>
      </w:r>
      <w:r w:rsidR="00192B01" w:rsidRPr="00D968BA">
        <w:rPr>
          <w:rFonts w:ascii="Times New Roman" w:hAnsi="Times New Roman" w:cs="Times New Roman"/>
          <w:sz w:val="28"/>
          <w:szCs w:val="28"/>
        </w:rPr>
        <w:t xml:space="preserve"> действия сертификата </w:t>
      </w:r>
      <w:r w:rsidR="008620F5" w:rsidRPr="00D968B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92B01" w:rsidRPr="00D968BA">
        <w:rPr>
          <w:rFonts w:ascii="Times New Roman" w:hAnsi="Times New Roman" w:cs="Times New Roman"/>
          <w:sz w:val="28"/>
          <w:szCs w:val="28"/>
        </w:rPr>
        <w:t>принимается уполномоченной организацией</w:t>
      </w:r>
      <w:r w:rsidR="007E137D" w:rsidRPr="00D968BA">
        <w:rPr>
          <w:rFonts w:ascii="Times New Roman" w:hAnsi="Times New Roman" w:cs="Times New Roman"/>
          <w:sz w:val="28"/>
          <w:szCs w:val="28"/>
        </w:rPr>
        <w:t xml:space="preserve"> с согласования </w:t>
      </w:r>
      <w:r w:rsidR="007C596E" w:rsidRPr="00D968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137D" w:rsidRPr="00D968B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92B01" w:rsidRPr="00D968BA">
        <w:rPr>
          <w:rFonts w:ascii="Times New Roman" w:hAnsi="Times New Roman" w:cs="Times New Roman"/>
          <w:sz w:val="28"/>
          <w:szCs w:val="28"/>
        </w:rPr>
        <w:t>.</w:t>
      </w:r>
    </w:p>
    <w:p w:rsidR="00F44621" w:rsidRPr="00632016" w:rsidRDefault="004E1A56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3.4. </w:t>
      </w:r>
      <w:r w:rsidR="00F44621" w:rsidRPr="00632016">
        <w:rPr>
          <w:rFonts w:ascii="Times New Roman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приостановленного на основании заявления родителей (законных представителей) ребенка</w:t>
      </w:r>
      <w:r w:rsidRPr="00632016">
        <w:rPr>
          <w:rFonts w:ascii="Times New Roman" w:hAnsi="Times New Roman" w:cs="Times New Roman"/>
          <w:sz w:val="28"/>
          <w:szCs w:val="28"/>
        </w:rPr>
        <w:t>,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 предусматривается не ранее первого дня года, следующего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621" w:rsidRPr="00632016">
        <w:rPr>
          <w:rFonts w:ascii="Times New Roman" w:hAnsi="Times New Roman" w:cs="Times New Roman"/>
          <w:sz w:val="28"/>
          <w:szCs w:val="28"/>
        </w:rPr>
        <w:t>за годом, в котором действие сертификата было приостановлено.</w:t>
      </w:r>
    </w:p>
    <w:p w:rsidR="0015035B" w:rsidRPr="00632016" w:rsidRDefault="0015035B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846B6" w:rsidRDefault="0015035B" w:rsidP="004846B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F44621"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уста</w:t>
      </w:r>
      <w:r w:rsidR="004846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новления/прекращения договорных </w:t>
      </w:r>
      <w:r w:rsidR="00F44621"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взаимоотношений </w:t>
      </w:r>
    </w:p>
    <w:p w:rsidR="0015035B" w:rsidRPr="00632016" w:rsidRDefault="00F44621" w:rsidP="004846B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между поставщиками образовательных услуг </w:t>
      </w:r>
    </w:p>
    <w:p w:rsidR="00F44621" w:rsidRPr="00632016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родителями (законными представителями) детей</w:t>
      </w:r>
    </w:p>
    <w:p w:rsidR="00F44621" w:rsidRPr="00632016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Default="009E1CBD" w:rsidP="00947B8C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4.1. </w:t>
      </w:r>
      <w:r w:rsidR="00F44621" w:rsidRPr="0063201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получивших сертификаты дополнительного образования, имеют право использовать сертификат дополнительного образования для оплаты услуг по обучению по любому модулю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632016">
        <w:rPr>
          <w:rFonts w:ascii="Times New Roman" w:hAnsi="Times New Roman" w:cs="Times New Roman"/>
          <w:sz w:val="28"/>
          <w:szCs w:val="28"/>
        </w:rPr>
        <w:t>, для которого одновременно выполняются следующие условия: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</w:t>
      </w:r>
      <w:r w:rsidR="0024511A" w:rsidRPr="0063201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632016">
        <w:rPr>
          <w:rFonts w:ascii="Times New Roman" w:hAnsi="Times New Roman" w:cs="Times New Roman"/>
          <w:sz w:val="28"/>
          <w:szCs w:val="28"/>
        </w:rPr>
        <w:t xml:space="preserve"> включена </w:t>
      </w:r>
      <w:r w:rsidR="00EE79DF" w:rsidRPr="00632016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</w:t>
      </w:r>
      <w:r w:rsidRPr="00632016">
        <w:rPr>
          <w:rFonts w:ascii="Times New Roman" w:hAnsi="Times New Roman" w:cs="Times New Roman"/>
          <w:sz w:val="28"/>
          <w:szCs w:val="28"/>
        </w:rPr>
        <w:t xml:space="preserve">в </w:t>
      </w:r>
      <w:r w:rsidR="0024511A" w:rsidRPr="00632016">
        <w:rPr>
          <w:rFonts w:ascii="Times New Roman" w:hAnsi="Times New Roman" w:cs="Times New Roman"/>
          <w:sz w:val="28"/>
          <w:szCs w:val="28"/>
        </w:rPr>
        <w:t>р</w:t>
      </w:r>
      <w:r w:rsidRPr="00632016">
        <w:rPr>
          <w:rFonts w:ascii="Times New Roman" w:hAnsi="Times New Roman" w:cs="Times New Roman"/>
          <w:sz w:val="28"/>
          <w:szCs w:val="28"/>
        </w:rPr>
        <w:t>еестр образовательных программ;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для модуля 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Pr="00632016">
        <w:rPr>
          <w:rFonts w:ascii="Times New Roman" w:hAnsi="Times New Roman" w:cs="Times New Roman"/>
          <w:sz w:val="28"/>
          <w:szCs w:val="28"/>
        </w:rPr>
        <w:t>открыта возможность зачисления на обучение;</w:t>
      </w:r>
    </w:p>
    <w:p w:rsidR="00F44621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число договоров об обучении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>дополнительн</w:t>
      </w:r>
      <w:r w:rsidR="00A66627">
        <w:rPr>
          <w:rFonts w:ascii="Times New Roman" w:hAnsi="Times New Roman" w:cs="Times New Roman"/>
          <w:sz w:val="28"/>
          <w:szCs w:val="28"/>
        </w:rPr>
        <w:t>ым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66627">
        <w:rPr>
          <w:rFonts w:ascii="Times New Roman" w:hAnsi="Times New Roman" w:cs="Times New Roman"/>
          <w:sz w:val="28"/>
          <w:szCs w:val="28"/>
        </w:rPr>
        <w:t>ым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A66627">
        <w:rPr>
          <w:rFonts w:ascii="Times New Roman" w:hAnsi="Times New Roman" w:cs="Times New Roman"/>
          <w:sz w:val="28"/>
          <w:szCs w:val="28"/>
        </w:rPr>
        <w:t>им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6627">
        <w:rPr>
          <w:rFonts w:ascii="Times New Roman" w:hAnsi="Times New Roman" w:cs="Times New Roman"/>
          <w:sz w:val="28"/>
          <w:szCs w:val="28"/>
        </w:rPr>
        <w:t>ам</w:t>
      </w:r>
      <w:r w:rsidRPr="00632016">
        <w:rPr>
          <w:rFonts w:ascii="Times New Roman" w:hAnsi="Times New Roman" w:cs="Times New Roman"/>
          <w:sz w:val="28"/>
          <w:szCs w:val="28"/>
        </w:rPr>
        <w:t xml:space="preserve">, заключенных и действующих в текущем году, меньше установленного лимита зачисления на обучение по </w:t>
      </w:r>
      <w:r w:rsidR="00E50F92" w:rsidRPr="0063201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0F92" w:rsidRPr="00632016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программе</w:t>
      </w:r>
      <w:r w:rsidRPr="00632016">
        <w:rPr>
          <w:rFonts w:ascii="Times New Roman" w:hAnsi="Times New Roman" w:cs="Times New Roman"/>
          <w:sz w:val="28"/>
          <w:szCs w:val="28"/>
        </w:rPr>
        <w:t>;</w:t>
      </w:r>
    </w:p>
    <w:p w:rsidR="001B0ED8" w:rsidRPr="00D968BA" w:rsidRDefault="00666E65" w:rsidP="00947B8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6E65">
        <w:rPr>
          <w:rFonts w:ascii="Times New Roman" w:hAnsi="Times New Roman" w:cs="Times New Roman"/>
          <w:sz w:val="28"/>
          <w:szCs w:val="28"/>
        </w:rPr>
        <w:t xml:space="preserve">- </w:t>
      </w:r>
      <w:r w:rsidR="001B0ED8" w:rsidRPr="001B0ED8">
        <w:rPr>
          <w:rFonts w:ascii="Times New Roman" w:hAnsi="Times New Roman" w:cs="Times New Roman"/>
          <w:sz w:val="28"/>
          <w:szCs w:val="28"/>
        </w:rPr>
        <w:t xml:space="preserve">число договоров об обучении по </w:t>
      </w:r>
      <w:r w:rsidRPr="00666E65">
        <w:rPr>
          <w:rFonts w:ascii="Times New Roman" w:hAnsi="Times New Roman" w:cs="Times New Roman"/>
          <w:sz w:val="28"/>
          <w:szCs w:val="28"/>
        </w:rPr>
        <w:t>дополнительным общеобразовательным общеразвивающим программам</w:t>
      </w:r>
      <w:r w:rsidR="001B0ED8" w:rsidRPr="001B0ED8">
        <w:rPr>
          <w:rFonts w:ascii="Times New Roman" w:hAnsi="Times New Roman" w:cs="Times New Roman"/>
          <w:sz w:val="28"/>
          <w:szCs w:val="28"/>
        </w:rPr>
        <w:t xml:space="preserve"> аналогичной направленности меньше </w:t>
      </w:r>
      <w:r w:rsidR="001B0ED8" w:rsidRPr="00D968BA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D968BA">
        <w:rPr>
          <w:rFonts w:ascii="Times New Roman" w:hAnsi="Times New Roman" w:cs="Times New Roman"/>
          <w:sz w:val="28"/>
          <w:szCs w:val="28"/>
        </w:rPr>
        <w:t xml:space="preserve">пунктом 3 приложения 1 к Порядку </w:t>
      </w:r>
      <w:r w:rsidR="001B0ED8" w:rsidRPr="00D968BA">
        <w:rPr>
          <w:rFonts w:ascii="Times New Roman" w:hAnsi="Times New Roman" w:cs="Times New Roman"/>
          <w:sz w:val="28"/>
          <w:szCs w:val="28"/>
        </w:rPr>
        <w:t>лимита зачисления на обучени</w:t>
      </w:r>
      <w:r w:rsidR="00365439" w:rsidRPr="00D968BA">
        <w:rPr>
          <w:rFonts w:ascii="Times New Roman" w:hAnsi="Times New Roman" w:cs="Times New Roman"/>
          <w:sz w:val="28"/>
          <w:szCs w:val="28"/>
        </w:rPr>
        <w:t>е</w:t>
      </w:r>
      <w:r w:rsidR="001B0ED8" w:rsidRPr="00D968BA">
        <w:rPr>
          <w:rFonts w:ascii="Times New Roman" w:hAnsi="Times New Roman" w:cs="Times New Roman"/>
          <w:sz w:val="28"/>
          <w:szCs w:val="28"/>
        </w:rPr>
        <w:t xml:space="preserve"> для соответствующей направленности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поставщик образовательных услуг осуществляет актуальную деятельность;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организацией, осуществляющей финансовое обеспечение сертификата дополнительного образования, заключен договор о возмещении затрат;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общее число </w:t>
      </w:r>
      <w:r w:rsidR="00FC608E" w:rsidRPr="00D968BA">
        <w:rPr>
          <w:rFonts w:ascii="Times New Roman" w:hAnsi="Times New Roman" w:cs="Times New Roman"/>
          <w:sz w:val="28"/>
          <w:szCs w:val="28"/>
        </w:rPr>
        <w:t>(</w:t>
      </w:r>
      <w:r w:rsidR="004846B6">
        <w:rPr>
          <w:rFonts w:ascii="Times New Roman" w:hAnsi="Times New Roman" w:cs="Times New Roman"/>
          <w:sz w:val="28"/>
          <w:szCs w:val="28"/>
        </w:rPr>
        <w:t>4 663</w:t>
      </w:r>
      <w:r w:rsidR="00FC608E" w:rsidRPr="00D968BA">
        <w:rPr>
          <w:rFonts w:ascii="Times New Roman" w:hAnsi="Times New Roman" w:cs="Times New Roman"/>
          <w:sz w:val="28"/>
          <w:szCs w:val="28"/>
        </w:rPr>
        <w:t>)</w:t>
      </w:r>
      <w:r w:rsidR="007131A7" w:rsidRPr="00D968BA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образования, обеспечиваемых за счет средств бюджета города Нижневартовска на период действия Порядка</w:t>
      </w:r>
      <w:r w:rsidRPr="00D968BA">
        <w:rPr>
          <w:rFonts w:ascii="Times New Roman" w:hAnsi="Times New Roman" w:cs="Times New Roman"/>
          <w:sz w:val="28"/>
          <w:szCs w:val="28"/>
        </w:rPr>
        <w:t xml:space="preserve">, меньше установленного лимита </w:t>
      </w:r>
      <w:r w:rsidR="007131A7" w:rsidRPr="00D968BA">
        <w:rPr>
          <w:rFonts w:ascii="Times New Roman" w:hAnsi="Times New Roman" w:cs="Times New Roman"/>
          <w:sz w:val="28"/>
          <w:szCs w:val="28"/>
        </w:rPr>
        <w:t>числа сертификатов дополнительного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</w:t>
      </w:r>
      <w:r w:rsidR="007131A7" w:rsidRPr="00D968BA">
        <w:rPr>
          <w:rFonts w:ascii="Times New Roman" w:hAnsi="Times New Roman" w:cs="Times New Roman"/>
          <w:sz w:val="28"/>
          <w:szCs w:val="28"/>
        </w:rPr>
        <w:t>образования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626CB8" w:rsidRPr="00D968BA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D968BA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 w:rsidR="007131A7" w:rsidRPr="00D968BA">
        <w:rPr>
          <w:rFonts w:ascii="Times New Roman" w:hAnsi="Times New Roman" w:cs="Times New Roman"/>
          <w:sz w:val="28"/>
          <w:szCs w:val="28"/>
        </w:rPr>
        <w:t xml:space="preserve">пунктом 6 приложения </w:t>
      </w:r>
      <w:r w:rsidR="00622533" w:rsidRPr="00D968BA">
        <w:rPr>
          <w:rFonts w:ascii="Times New Roman" w:hAnsi="Times New Roman" w:cs="Times New Roman"/>
          <w:sz w:val="28"/>
          <w:szCs w:val="28"/>
        </w:rPr>
        <w:t xml:space="preserve">1 </w:t>
      </w:r>
      <w:r w:rsidR="007131A7" w:rsidRPr="00D968BA">
        <w:rPr>
          <w:rFonts w:ascii="Times New Roman" w:hAnsi="Times New Roman" w:cs="Times New Roman"/>
          <w:sz w:val="28"/>
          <w:szCs w:val="28"/>
        </w:rPr>
        <w:t xml:space="preserve">к </w:t>
      </w:r>
      <w:r w:rsidR="0015035B" w:rsidRPr="00D968BA">
        <w:rPr>
          <w:rFonts w:ascii="Times New Roman" w:hAnsi="Times New Roman" w:cs="Times New Roman"/>
          <w:sz w:val="28"/>
          <w:szCs w:val="28"/>
        </w:rPr>
        <w:t>Порядк</w:t>
      </w:r>
      <w:r w:rsidR="007131A7" w:rsidRPr="00D968BA">
        <w:rPr>
          <w:rFonts w:ascii="Times New Roman" w:hAnsi="Times New Roman" w:cs="Times New Roman"/>
          <w:sz w:val="28"/>
          <w:szCs w:val="28"/>
        </w:rPr>
        <w:t>у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626CB8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образования в соответствующем году больше 0,00 рубл</w:t>
      </w:r>
      <w:r w:rsidR="00365439" w:rsidRPr="00D968BA">
        <w:rPr>
          <w:rFonts w:ascii="Times New Roman" w:hAnsi="Times New Roman" w:cs="Times New Roman"/>
          <w:sz w:val="28"/>
          <w:szCs w:val="28"/>
        </w:rPr>
        <w:t>я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626CB8" w:rsidRPr="00800990" w:rsidRDefault="00626CB8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4.2.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Pr="00800990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Pr="00800990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и конкретного модуля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обращаются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к соответствующему поставщику образовательных услуг с предложением заключения договора </w:t>
      </w:r>
      <w:r w:rsidR="00365439" w:rsidRPr="00800990">
        <w:rPr>
          <w:rFonts w:ascii="Times New Roman" w:hAnsi="Times New Roman" w:cs="Times New Roman"/>
          <w:sz w:val="28"/>
          <w:szCs w:val="28"/>
        </w:rPr>
        <w:t>об обучении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по выбранному модулю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>.</w:t>
      </w:r>
    </w:p>
    <w:p w:rsidR="0073436D" w:rsidRPr="00800990" w:rsidRDefault="00626CB8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4.3. </w:t>
      </w:r>
      <w:r w:rsidR="00F44621" w:rsidRPr="00800990">
        <w:rPr>
          <w:rFonts w:ascii="Times New Roman" w:hAnsi="Times New Roman" w:cs="Times New Roman"/>
          <w:sz w:val="28"/>
          <w:szCs w:val="28"/>
        </w:rPr>
        <w:t>Доплата со стороны родителей (законных представителей) ребенка устанавливается в случае, если объем оплаты услуги за счет средств сертификата</w:t>
      </w:r>
      <w:r w:rsidRPr="008009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не обеспечивает покрытия </w:t>
      </w:r>
      <w:r w:rsidR="00D97720" w:rsidRPr="00800990">
        <w:rPr>
          <w:rFonts w:ascii="Times New Roman" w:hAnsi="Times New Roman" w:cs="Times New Roman"/>
          <w:sz w:val="28"/>
          <w:szCs w:val="28"/>
        </w:rPr>
        <w:t xml:space="preserve">нормативной стоимости модуля </w:t>
      </w:r>
      <w:r w:rsidR="00365439"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D97720" w:rsidRPr="00800990">
        <w:rPr>
          <w:rFonts w:ascii="Times New Roman" w:hAnsi="Times New Roman" w:cs="Times New Roman"/>
          <w:sz w:val="28"/>
          <w:szCs w:val="28"/>
        </w:rPr>
        <w:t>, скорректированной пропорционально сроку, оставшемуся до завершения его реализации</w:t>
      </w:r>
      <w:r w:rsidR="00FE1A8B" w:rsidRPr="00800990">
        <w:rPr>
          <w:rFonts w:ascii="Times New Roman" w:hAnsi="Times New Roman" w:cs="Times New Roman"/>
          <w:sz w:val="28"/>
          <w:szCs w:val="28"/>
        </w:rPr>
        <w:t xml:space="preserve"> (далее - скорректированная нормативная стоимость)</w:t>
      </w:r>
      <w:r w:rsidR="00365439" w:rsidRPr="00800990">
        <w:rPr>
          <w:rFonts w:ascii="Times New Roman" w:hAnsi="Times New Roman" w:cs="Times New Roman"/>
          <w:sz w:val="28"/>
          <w:szCs w:val="28"/>
        </w:rPr>
        <w:t>,</w:t>
      </w:r>
      <w:r w:rsidR="00FE1A8B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1A8B" w:rsidRPr="00800990">
        <w:rPr>
          <w:rFonts w:ascii="Times New Roman" w:hAnsi="Times New Roman" w:cs="Times New Roman"/>
          <w:sz w:val="28"/>
          <w:szCs w:val="28"/>
        </w:rPr>
        <w:t>и</w:t>
      </w:r>
      <w:r w:rsidR="00D97720" w:rsidRPr="00800990">
        <w:rPr>
          <w:rFonts w:ascii="Times New Roman" w:hAnsi="Times New Roman" w:cs="Times New Roman"/>
          <w:sz w:val="28"/>
          <w:szCs w:val="28"/>
        </w:rPr>
        <w:t xml:space="preserve"> не превышает цену услуги по реализации модуля </w:t>
      </w:r>
      <w:r w:rsidR="00365439"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D97720" w:rsidRPr="00800990">
        <w:rPr>
          <w:rFonts w:ascii="Times New Roman" w:hAnsi="Times New Roman" w:cs="Times New Roman"/>
          <w:sz w:val="28"/>
          <w:szCs w:val="28"/>
        </w:rPr>
        <w:t xml:space="preserve"> программы, скорректированную пропорционально сроку, оставшему</w:t>
      </w:r>
      <w:r w:rsidR="00FE1A8B" w:rsidRPr="00800990">
        <w:rPr>
          <w:rFonts w:ascii="Times New Roman" w:hAnsi="Times New Roman" w:cs="Times New Roman"/>
          <w:sz w:val="28"/>
          <w:szCs w:val="28"/>
        </w:rPr>
        <w:t>ся до завершения его реализации (далее - скорректированная цена услуги)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. Величина размера </w:t>
      </w:r>
      <w:proofErr w:type="spellStart"/>
      <w:r w:rsidR="00F44621" w:rsidRPr="0080099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скорректированной ценой услуги по реализации модуля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и скорректированной нормативной стоимостью модуля </w:t>
      </w:r>
      <w:r w:rsidRPr="00800990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  </w:t>
      </w:r>
      <w:r w:rsidRPr="00800990"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 w:rsidR="00F44621" w:rsidRPr="00800990">
        <w:rPr>
          <w:rFonts w:ascii="Times New Roman" w:hAnsi="Times New Roman" w:cs="Times New Roman"/>
          <w:sz w:val="28"/>
          <w:szCs w:val="28"/>
        </w:rPr>
        <w:t>.</w:t>
      </w:r>
    </w:p>
    <w:p w:rsidR="0006401E" w:rsidRPr="00800990" w:rsidRDefault="0073436D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4.4.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Договор об обучении между родителем (законным </w:t>
      </w:r>
      <w:proofErr w:type="gramStart"/>
      <w:r w:rsidR="00F44621" w:rsidRPr="00800990">
        <w:rPr>
          <w:rFonts w:ascii="Times New Roman" w:hAnsi="Times New Roman" w:cs="Times New Roman"/>
          <w:sz w:val="28"/>
          <w:szCs w:val="28"/>
        </w:rPr>
        <w:t xml:space="preserve">представителем) </w:t>
      </w:r>
      <w:r w:rsid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и поставщиком образовательных услуг считается заключенным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74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с момента подписания договора. Твердая оферта считается акцептированной </w:t>
      </w:r>
      <w:r w:rsidR="00F74D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621" w:rsidRPr="00800990">
        <w:rPr>
          <w:rFonts w:ascii="Times New Roman" w:hAnsi="Times New Roman" w:cs="Times New Roman"/>
          <w:sz w:val="28"/>
          <w:szCs w:val="28"/>
        </w:rPr>
        <w:t>с момента подачи родителем (законным представителем) ребенка заявления</w:t>
      </w:r>
      <w:r w:rsidR="00F74D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365439" w:rsidRPr="00800990">
        <w:rPr>
          <w:rFonts w:ascii="Times New Roman" w:hAnsi="Times New Roman" w:cs="Times New Roman"/>
          <w:sz w:val="28"/>
          <w:szCs w:val="28"/>
        </w:rPr>
        <w:t>о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365439" w:rsidRPr="00800990">
        <w:rPr>
          <w:rFonts w:ascii="Times New Roman" w:hAnsi="Times New Roman" w:cs="Times New Roman"/>
          <w:sz w:val="28"/>
          <w:szCs w:val="28"/>
        </w:rPr>
        <w:t>и</w:t>
      </w:r>
      <w:r w:rsidR="00953AA0" w:rsidRPr="00800990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ребенка на обучение по </w:t>
      </w:r>
      <w:r w:rsidRPr="00800990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F74D62">
        <w:rPr>
          <w:rFonts w:ascii="Times New Roman" w:hAnsi="Times New Roman" w:cs="Times New Roman"/>
          <w:sz w:val="28"/>
          <w:szCs w:val="28"/>
        </w:rPr>
        <w:t xml:space="preserve">     </w:t>
      </w:r>
      <w:r w:rsidRPr="00800990">
        <w:rPr>
          <w:rFonts w:ascii="Times New Roman" w:hAnsi="Times New Roman" w:cs="Times New Roman"/>
          <w:sz w:val="28"/>
          <w:szCs w:val="28"/>
        </w:rPr>
        <w:t xml:space="preserve"> общеразвивающей программ</w:t>
      </w:r>
      <w:r w:rsidR="00E93483" w:rsidRPr="00800990">
        <w:rPr>
          <w:rFonts w:ascii="Times New Roman" w:hAnsi="Times New Roman" w:cs="Times New Roman"/>
          <w:sz w:val="28"/>
          <w:szCs w:val="28"/>
        </w:rPr>
        <w:t>е</w:t>
      </w:r>
      <w:r w:rsidR="00F44621" w:rsidRPr="00800990">
        <w:rPr>
          <w:rFonts w:ascii="Times New Roman" w:hAnsi="Times New Roman" w:cs="Times New Roman"/>
          <w:sz w:val="28"/>
          <w:szCs w:val="28"/>
        </w:rPr>
        <w:t>.</w:t>
      </w:r>
    </w:p>
    <w:p w:rsidR="00A95E45" w:rsidRPr="00800990" w:rsidRDefault="0006401E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0990">
        <w:rPr>
          <w:rFonts w:ascii="Times New Roman" w:hAnsi="Times New Roman" w:cs="Times New Roman"/>
          <w:sz w:val="28"/>
          <w:szCs w:val="28"/>
        </w:rPr>
        <w:t xml:space="preserve">4.5.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Расторжение договора об обучении (твердой оферты) возможно </w:t>
      </w:r>
      <w:r w:rsidR="00CD3F20" w:rsidRPr="00800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4621" w:rsidRPr="00800990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365439" w:rsidRPr="00800990">
        <w:rPr>
          <w:rFonts w:ascii="Times New Roman" w:hAnsi="Times New Roman" w:cs="Times New Roman"/>
          <w:sz w:val="28"/>
          <w:szCs w:val="28"/>
        </w:rPr>
        <w:t>перво</w:t>
      </w:r>
      <w:r w:rsidR="00F44621" w:rsidRPr="00800990">
        <w:rPr>
          <w:rFonts w:ascii="Times New Roman" w:hAnsi="Times New Roman" w:cs="Times New Roman"/>
          <w:sz w:val="28"/>
          <w:szCs w:val="28"/>
        </w:rPr>
        <w:t>го числа месяца, следующего за месяцем подачи заявления родителями (законными представителями) ребенка пос</w:t>
      </w:r>
      <w:r w:rsidR="00A95E45" w:rsidRPr="00800990">
        <w:rPr>
          <w:rFonts w:ascii="Times New Roman" w:hAnsi="Times New Roman" w:cs="Times New Roman"/>
          <w:sz w:val="28"/>
          <w:szCs w:val="28"/>
        </w:rPr>
        <w:t xml:space="preserve">тавщику образовательных услуг. </w:t>
      </w:r>
    </w:p>
    <w:p w:rsidR="000D15DE" w:rsidRDefault="000D15DE" w:rsidP="00800990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45" w:rsidRPr="00D968BA" w:rsidRDefault="00A95E45" w:rsidP="00800990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BA">
        <w:rPr>
          <w:rFonts w:ascii="Times New Roman" w:hAnsi="Times New Roman" w:cs="Times New Roman"/>
          <w:b/>
          <w:sz w:val="28"/>
          <w:szCs w:val="28"/>
        </w:rPr>
        <w:t>V. Порядок финансового обеспечения</w:t>
      </w:r>
    </w:p>
    <w:p w:rsidR="004846B6" w:rsidRDefault="00A95E45" w:rsidP="00800990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BA">
        <w:rPr>
          <w:rFonts w:ascii="Times New Roman" w:hAnsi="Times New Roman" w:cs="Times New Roman"/>
          <w:b/>
          <w:sz w:val="28"/>
          <w:szCs w:val="28"/>
        </w:rPr>
        <w:t>персонифицированного финансирования</w:t>
      </w:r>
    </w:p>
    <w:p w:rsidR="00A95E45" w:rsidRPr="00D968BA" w:rsidRDefault="00A95E45" w:rsidP="00800990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B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  <w:r w:rsidR="00365439" w:rsidRPr="00D968BA">
        <w:rPr>
          <w:rFonts w:ascii="Times New Roman" w:hAnsi="Times New Roman" w:cs="Times New Roman"/>
          <w:b/>
          <w:sz w:val="28"/>
          <w:szCs w:val="28"/>
        </w:rPr>
        <w:t xml:space="preserve"> в городе Нижневартовске</w:t>
      </w:r>
    </w:p>
    <w:p w:rsidR="00B7322B" w:rsidRPr="00D968BA" w:rsidRDefault="00B7322B" w:rsidP="00800990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31" w:rsidRPr="00D968BA" w:rsidRDefault="00A85AD5" w:rsidP="00947B8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5.1. </w:t>
      </w:r>
      <w:r w:rsidR="002F28D9" w:rsidRPr="00D968BA">
        <w:rPr>
          <w:rFonts w:ascii="Times New Roman" w:hAnsi="Times New Roman" w:cs="Times New Roman"/>
          <w:sz w:val="28"/>
          <w:szCs w:val="28"/>
        </w:rPr>
        <w:t xml:space="preserve">Финансовое обеспечение услуг, оказываемых полностью или частично за счет средств сертификата дополнительного образования, осуществляется </w:t>
      </w:r>
      <w:r w:rsidR="00365439" w:rsidRPr="00D968BA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2F28D9" w:rsidRPr="00D968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3F20">
        <w:rPr>
          <w:rFonts w:ascii="Times New Roman" w:hAnsi="Times New Roman" w:cs="Times New Roman"/>
          <w:sz w:val="28"/>
          <w:szCs w:val="28"/>
        </w:rPr>
        <w:t xml:space="preserve"> Правилами персонифицированного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2F28D9" w:rsidRPr="00D968BA">
        <w:rPr>
          <w:rFonts w:ascii="Times New Roman" w:hAnsi="Times New Roman" w:cs="Times New Roman"/>
          <w:sz w:val="28"/>
          <w:szCs w:val="28"/>
        </w:rPr>
        <w:t>финансирова</w:t>
      </w:r>
      <w:r w:rsidR="006E442B" w:rsidRPr="00D968BA">
        <w:rPr>
          <w:rFonts w:ascii="Times New Roman" w:hAnsi="Times New Roman" w:cs="Times New Roman"/>
          <w:sz w:val="28"/>
          <w:szCs w:val="28"/>
        </w:rPr>
        <w:t>ния</w:t>
      </w:r>
      <w:r w:rsidR="002F28D9"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221E47" w:rsidRPr="00D968B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28D9" w:rsidRPr="00D968BA">
        <w:rPr>
          <w:rFonts w:ascii="Times New Roman" w:hAnsi="Times New Roman" w:cs="Times New Roman"/>
          <w:sz w:val="28"/>
          <w:szCs w:val="28"/>
        </w:rPr>
        <w:t xml:space="preserve">средств бюджета города </w:t>
      </w:r>
      <w:r w:rsidR="00381455" w:rsidRPr="00D968B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F28D9" w:rsidRPr="00D968B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</w:t>
      </w:r>
      <w:r w:rsidR="002F28D9" w:rsidRPr="00D968BA">
        <w:rPr>
          <w:rFonts w:ascii="Times New Roman" w:hAnsi="Times New Roman" w:cs="Times New Roman"/>
          <w:sz w:val="28"/>
          <w:szCs w:val="28"/>
        </w:rPr>
        <w:t>субсидии</w:t>
      </w:r>
      <w:r w:rsidR="00381455" w:rsidRPr="00D968BA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175514" w:rsidRPr="00D968BA">
        <w:rPr>
          <w:rFonts w:ascii="Times New Roman" w:hAnsi="Times New Roman" w:cs="Times New Roman"/>
          <w:sz w:val="28"/>
          <w:szCs w:val="28"/>
        </w:rPr>
        <w:t>.</w:t>
      </w:r>
    </w:p>
    <w:p w:rsidR="007A6831" w:rsidRPr="00D968BA" w:rsidRDefault="007A6831" w:rsidP="00947B8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5.2. </w:t>
      </w:r>
      <w:r w:rsidR="003626C4" w:rsidRPr="00D968BA">
        <w:rPr>
          <w:rFonts w:ascii="Times New Roman" w:hAnsi="Times New Roman" w:cs="Times New Roman"/>
          <w:sz w:val="28"/>
          <w:szCs w:val="28"/>
        </w:rPr>
        <w:t>Финансовое обеспечение обязательств, возникших при использовании детьми, включенными в систему персонифицированного финансирования, сертификатов дополнительного образования</w:t>
      </w:r>
      <w:r w:rsidR="00A85AD5" w:rsidRPr="00D968BA">
        <w:rPr>
          <w:rFonts w:ascii="Times New Roman" w:hAnsi="Times New Roman" w:cs="Times New Roman"/>
          <w:sz w:val="28"/>
          <w:szCs w:val="28"/>
        </w:rPr>
        <w:t>,</w:t>
      </w:r>
      <w:r w:rsidR="003626C4" w:rsidRPr="00D968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сертификатов дополнительного образования</w:t>
      </w:r>
      <w:r w:rsidR="00173D3D" w:rsidRPr="00D968BA">
        <w:rPr>
          <w:rFonts w:ascii="Times New Roman" w:hAnsi="Times New Roman" w:cs="Times New Roman"/>
          <w:sz w:val="28"/>
          <w:szCs w:val="28"/>
        </w:rPr>
        <w:t>,</w:t>
      </w:r>
      <w:r w:rsidR="003626C4" w:rsidRPr="00D968BA">
        <w:rPr>
          <w:rFonts w:ascii="Times New Roman" w:hAnsi="Times New Roman" w:cs="Times New Roman"/>
          <w:sz w:val="28"/>
          <w:szCs w:val="28"/>
        </w:rPr>
        <w:t xml:space="preserve"> предоставленных в рамках реализации </w:t>
      </w:r>
      <w:r w:rsidR="00A85AD5" w:rsidRPr="00D968BA">
        <w:rPr>
          <w:rFonts w:ascii="Times New Roman" w:hAnsi="Times New Roman" w:cs="Times New Roman"/>
          <w:sz w:val="28"/>
          <w:szCs w:val="28"/>
        </w:rPr>
        <w:t>Порядка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</w:t>
      </w:r>
      <w:r w:rsidR="0014245F" w:rsidRPr="00D968BA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="00173D3D" w:rsidRPr="00D968BA">
        <w:rPr>
          <w:rFonts w:ascii="Times New Roman" w:hAnsi="Times New Roman" w:cs="Times New Roman"/>
          <w:sz w:val="28"/>
          <w:szCs w:val="28"/>
        </w:rPr>
        <w:t>Развитие образования города Нижневартовска на 2015-2020 годы</w:t>
      </w:r>
      <w:r w:rsidR="00953AA0">
        <w:rPr>
          <w:rFonts w:ascii="Times New Roman" w:hAnsi="Times New Roman" w:cs="Times New Roman"/>
          <w:sz w:val="28"/>
          <w:szCs w:val="28"/>
        </w:rPr>
        <w:t>"</w:t>
      </w:r>
      <w:r w:rsidR="00173D3D" w:rsidRPr="00D968BA">
        <w:rPr>
          <w:rFonts w:ascii="Times New Roman" w:hAnsi="Times New Roman" w:cs="Times New Roman"/>
          <w:sz w:val="28"/>
          <w:szCs w:val="28"/>
        </w:rPr>
        <w:t>.</w:t>
      </w:r>
    </w:p>
    <w:p w:rsidR="008D11CB" w:rsidRPr="00D968BA" w:rsidRDefault="007A6831" w:rsidP="00947B8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Оплата оказываемых услуг по реализации </w:t>
      </w:r>
      <w:r w:rsidR="005E01EF" w:rsidRPr="00D968BA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 в объемах, предусмотренных договорами об обучении (твердыми офертами), осуществляется уполномоченной </w:t>
      </w:r>
      <w:r w:rsidR="0014245F" w:rsidRPr="00D968BA">
        <w:rPr>
          <w:rFonts w:ascii="Times New Roman" w:hAnsi="Times New Roman" w:cs="Times New Roman"/>
          <w:sz w:val="28"/>
          <w:szCs w:val="28"/>
        </w:rPr>
        <w:t>организацией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поставщиками образовательных услуг счетов на оплату услуг по договорам об обучении (твердым офертам), заключенным с одним из родителей (законны</w:t>
      </w:r>
      <w:r w:rsidR="00AD76AC" w:rsidRPr="00D968BA">
        <w:rPr>
          <w:rFonts w:ascii="Times New Roman" w:hAnsi="Times New Roman" w:cs="Times New Roman"/>
          <w:sz w:val="28"/>
          <w:szCs w:val="28"/>
        </w:rPr>
        <w:t>м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AD76AC" w:rsidRPr="00D968BA">
        <w:rPr>
          <w:rFonts w:ascii="Times New Roman" w:hAnsi="Times New Roman" w:cs="Times New Roman"/>
          <w:sz w:val="28"/>
          <w:szCs w:val="28"/>
        </w:rPr>
        <w:t>м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) детей, финансовое обеспечение сертификатов дополнительного образования которых осуществляется уполномоченной организацией (далее </w:t>
      </w:r>
      <w:r w:rsidR="005E01EF" w:rsidRPr="00D968BA">
        <w:rPr>
          <w:rFonts w:ascii="Times New Roman" w:hAnsi="Times New Roman" w:cs="Times New Roman"/>
          <w:sz w:val="28"/>
          <w:szCs w:val="28"/>
        </w:rPr>
        <w:t xml:space="preserve">- </w:t>
      </w:r>
      <w:r w:rsidR="00173D3D" w:rsidRPr="00D968BA">
        <w:rPr>
          <w:rFonts w:ascii="Times New Roman" w:hAnsi="Times New Roman" w:cs="Times New Roman"/>
          <w:sz w:val="28"/>
          <w:szCs w:val="28"/>
        </w:rPr>
        <w:t>счет на оплату оказанных услуг)</w:t>
      </w:r>
      <w:r w:rsidR="00AD76AC" w:rsidRPr="00D968BA">
        <w:rPr>
          <w:rFonts w:ascii="Times New Roman" w:hAnsi="Times New Roman" w:cs="Times New Roman"/>
          <w:sz w:val="28"/>
          <w:szCs w:val="28"/>
        </w:rPr>
        <w:t>,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 и заявок на авансирование оказанных услуг по реализации </w:t>
      </w:r>
      <w:r w:rsidR="00B7322B" w:rsidRPr="00D968BA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</w:t>
      </w:r>
      <w:r w:rsidR="008D11CB" w:rsidRPr="00D968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, оказываемых в рамках указанных договоров об обучении (твердых оферт) (далее </w:t>
      </w:r>
      <w:r w:rsidR="00ED2B1D">
        <w:rPr>
          <w:rFonts w:ascii="Times New Roman" w:hAnsi="Times New Roman" w:cs="Times New Roman"/>
          <w:sz w:val="28"/>
          <w:szCs w:val="28"/>
        </w:rPr>
        <w:t>-</w:t>
      </w:r>
      <w:r w:rsidR="00173D3D" w:rsidRPr="00D968BA">
        <w:rPr>
          <w:rFonts w:ascii="Times New Roman" w:hAnsi="Times New Roman" w:cs="Times New Roman"/>
          <w:sz w:val="28"/>
          <w:szCs w:val="28"/>
        </w:rPr>
        <w:t xml:space="preserve"> заявка на авансирование поставщика образовательных услуг).</w:t>
      </w:r>
    </w:p>
    <w:p w:rsidR="00911870" w:rsidRPr="00D968BA" w:rsidRDefault="008D11CB" w:rsidP="00947B8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5.4. </w:t>
      </w:r>
      <w:r w:rsidR="00911451" w:rsidRPr="00D968BA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ежемесячно, не позднее </w:t>
      </w:r>
      <w:r w:rsidR="00AD76AC" w:rsidRPr="00D968BA">
        <w:rPr>
          <w:rFonts w:ascii="Times New Roman" w:hAnsi="Times New Roman" w:cs="Times New Roman"/>
          <w:sz w:val="28"/>
          <w:szCs w:val="28"/>
        </w:rPr>
        <w:t>второ</w:t>
      </w:r>
      <w:r w:rsidR="00911451" w:rsidRPr="00D968BA">
        <w:rPr>
          <w:rFonts w:ascii="Times New Roman" w:hAnsi="Times New Roman" w:cs="Times New Roman"/>
          <w:sz w:val="28"/>
          <w:szCs w:val="28"/>
        </w:rPr>
        <w:t>го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</w:t>
      </w:r>
      <w:r w:rsidR="00911451" w:rsidRPr="00D968BA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формирует </w:t>
      </w:r>
      <w:r w:rsidR="0014245F" w:rsidRPr="00D968BA">
        <w:rPr>
          <w:rFonts w:ascii="Times New Roman" w:hAnsi="Times New Roman" w:cs="Times New Roman"/>
          <w:sz w:val="28"/>
          <w:szCs w:val="28"/>
        </w:rPr>
        <w:t xml:space="preserve">и направляет в уполномоченную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45F" w:rsidRPr="00D968BA">
        <w:rPr>
          <w:rFonts w:ascii="Times New Roman" w:hAnsi="Times New Roman" w:cs="Times New Roman"/>
          <w:sz w:val="28"/>
          <w:szCs w:val="28"/>
        </w:rPr>
        <w:t>о</w:t>
      </w:r>
      <w:r w:rsidR="00911451" w:rsidRPr="00D968BA">
        <w:rPr>
          <w:rFonts w:ascii="Times New Roman" w:hAnsi="Times New Roman" w:cs="Times New Roman"/>
          <w:sz w:val="28"/>
          <w:szCs w:val="28"/>
        </w:rPr>
        <w:t xml:space="preserve">рганизацию, с которой у него заключен договор о возмещении затрат, заявку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</w:t>
      </w:r>
      <w:r w:rsidR="00911451" w:rsidRPr="00D968BA">
        <w:rPr>
          <w:rFonts w:ascii="Times New Roman" w:hAnsi="Times New Roman" w:cs="Times New Roman"/>
          <w:sz w:val="28"/>
          <w:szCs w:val="28"/>
        </w:rPr>
        <w:t>на авансирование поставщика образовательных услуг, содержащую сумму авансирования с указанием месяца авансирования и реестр договоров об обучении (твердых оферт) на оказание услуг</w:t>
      </w:r>
      <w:r w:rsidR="00AD76AC" w:rsidRPr="00D968BA">
        <w:rPr>
          <w:rFonts w:ascii="Times New Roman" w:hAnsi="Times New Roman" w:cs="Times New Roman"/>
          <w:sz w:val="28"/>
          <w:szCs w:val="28"/>
        </w:rPr>
        <w:t>,</w:t>
      </w:r>
      <w:r w:rsidR="00911451" w:rsidRPr="00D968BA">
        <w:rPr>
          <w:rFonts w:ascii="Times New Roman" w:hAnsi="Times New Roman" w:cs="Times New Roman"/>
          <w:sz w:val="28"/>
          <w:szCs w:val="28"/>
        </w:rPr>
        <w:t xml:space="preserve"> по которым запрашивается авансирование (</w:t>
      </w:r>
      <w:r w:rsidRPr="00D968B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11451" w:rsidRPr="00D968BA">
        <w:rPr>
          <w:rFonts w:ascii="Times New Roman" w:hAnsi="Times New Roman" w:cs="Times New Roman"/>
          <w:sz w:val="28"/>
          <w:szCs w:val="28"/>
        </w:rPr>
        <w:t>реестр договоров на авансирование).</w:t>
      </w:r>
    </w:p>
    <w:p w:rsidR="004D31C6" w:rsidRPr="00D968BA" w:rsidRDefault="00911870" w:rsidP="00947B8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5.5. </w:t>
      </w:r>
      <w:r w:rsidR="00911451" w:rsidRPr="00D968BA">
        <w:rPr>
          <w:rFonts w:ascii="Times New Roman" w:hAnsi="Times New Roman" w:cs="Times New Roman"/>
          <w:sz w:val="28"/>
          <w:szCs w:val="28"/>
        </w:rPr>
        <w:t xml:space="preserve">Заявка на авансирование поставщика образовательных услуг предусматривает оплату поставщику образовательных услуг не более 80% от совокупных обязательств уполномоченной организации за текущий месяц в соответствии со всеми договорами об обучении (твердыми офертами), действующими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</w:t>
      </w:r>
      <w:r w:rsidR="00911451" w:rsidRPr="00D968BA">
        <w:rPr>
          <w:rFonts w:ascii="Times New Roman" w:hAnsi="Times New Roman" w:cs="Times New Roman"/>
          <w:sz w:val="28"/>
          <w:szCs w:val="28"/>
        </w:rPr>
        <w:t>в текущем месяце.</w:t>
      </w:r>
    </w:p>
    <w:p w:rsidR="0078433D" w:rsidRPr="00D968BA" w:rsidRDefault="004D31C6" w:rsidP="00947B8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5.6. 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</w:t>
      </w:r>
      <w:r w:rsidR="00AD76AC" w:rsidRPr="00D968BA">
        <w:rPr>
          <w:rFonts w:ascii="Times New Roman" w:hAnsi="Times New Roman" w:cs="Times New Roman"/>
          <w:sz w:val="28"/>
          <w:szCs w:val="28"/>
        </w:rPr>
        <w:t>третьего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на основании выписки из реестра договоро</w:t>
      </w:r>
      <w:r w:rsidR="00AD76AC" w:rsidRPr="00D968BA">
        <w:rPr>
          <w:rFonts w:ascii="Times New Roman" w:hAnsi="Times New Roman" w:cs="Times New Roman"/>
          <w:sz w:val="28"/>
          <w:szCs w:val="28"/>
        </w:rPr>
        <w:t>в на авансирование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формирует заявку о перечислении субсидии </w:t>
      </w:r>
      <w:r w:rsidR="00996E3E" w:rsidRPr="00D968BA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заключенным с департаментом образования администрации города Нижневартовска, в целях </w:t>
      </w:r>
      <w:r w:rsidR="00E04B8C" w:rsidRPr="00D968BA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78433D" w:rsidRPr="00D968BA">
        <w:rPr>
          <w:rFonts w:ascii="Times New Roman" w:hAnsi="Times New Roman" w:cs="Times New Roman"/>
          <w:sz w:val="28"/>
          <w:szCs w:val="28"/>
        </w:rPr>
        <w:t>оплат</w:t>
      </w:r>
      <w:r w:rsidR="00E04B8C" w:rsidRPr="00D968BA">
        <w:rPr>
          <w:rFonts w:ascii="Times New Roman" w:hAnsi="Times New Roman" w:cs="Times New Roman"/>
          <w:sz w:val="28"/>
          <w:szCs w:val="28"/>
        </w:rPr>
        <w:t>ы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договоров о</w:t>
      </w:r>
      <w:r w:rsidR="00AD76AC" w:rsidRPr="00D968BA">
        <w:rPr>
          <w:rFonts w:ascii="Times New Roman" w:hAnsi="Times New Roman" w:cs="Times New Roman"/>
          <w:sz w:val="28"/>
          <w:szCs w:val="28"/>
        </w:rPr>
        <w:t>б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D76AC" w:rsidRPr="00D968BA">
        <w:rPr>
          <w:rFonts w:ascii="Times New Roman" w:hAnsi="Times New Roman" w:cs="Times New Roman"/>
          <w:sz w:val="28"/>
          <w:szCs w:val="28"/>
        </w:rPr>
        <w:t>и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(твердых оферт) с приложением реестра договоров</w:t>
      </w:r>
      <w:r w:rsidR="00AD76AC" w:rsidRPr="00D968BA">
        <w:rPr>
          <w:rFonts w:ascii="Times New Roman" w:hAnsi="Times New Roman" w:cs="Times New Roman"/>
          <w:sz w:val="28"/>
          <w:szCs w:val="28"/>
        </w:rPr>
        <w:t xml:space="preserve"> на авансирование</w:t>
      </w:r>
      <w:r w:rsidR="0078433D" w:rsidRPr="00D968BA">
        <w:rPr>
          <w:rFonts w:ascii="Times New Roman" w:hAnsi="Times New Roman" w:cs="Times New Roman"/>
          <w:sz w:val="28"/>
          <w:szCs w:val="28"/>
        </w:rPr>
        <w:t>, который содержит следующие сведения:</w:t>
      </w:r>
    </w:p>
    <w:p w:rsidR="0078433D" w:rsidRPr="00D968BA" w:rsidRDefault="0078433D" w:rsidP="00947B8C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BA">
        <w:rPr>
          <w:rFonts w:ascii="Times New Roman" w:hAnsi="Times New Roman"/>
          <w:sz w:val="28"/>
          <w:szCs w:val="28"/>
        </w:rPr>
        <w:t>- месяц, за ко</w:t>
      </w:r>
      <w:r w:rsidR="00AD76AC" w:rsidRPr="00D968BA">
        <w:rPr>
          <w:rFonts w:ascii="Times New Roman" w:hAnsi="Times New Roman"/>
          <w:sz w:val="28"/>
          <w:szCs w:val="28"/>
        </w:rPr>
        <w:t>торый запрашивается перечисление</w:t>
      </w:r>
      <w:r w:rsidRPr="00D968BA">
        <w:rPr>
          <w:rFonts w:ascii="Times New Roman" w:hAnsi="Times New Roman"/>
          <w:sz w:val="28"/>
          <w:szCs w:val="28"/>
        </w:rPr>
        <w:t xml:space="preserve"> субсидии;</w:t>
      </w:r>
    </w:p>
    <w:p w:rsidR="0078433D" w:rsidRPr="00D968BA" w:rsidRDefault="0078433D" w:rsidP="00947B8C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BA">
        <w:rPr>
          <w:rFonts w:ascii="Times New Roman" w:hAnsi="Times New Roman"/>
          <w:sz w:val="28"/>
          <w:szCs w:val="28"/>
        </w:rPr>
        <w:t xml:space="preserve">- номер позиции </w:t>
      </w:r>
      <w:r w:rsidR="004D31C6" w:rsidRPr="00D968BA">
        <w:rPr>
          <w:rFonts w:ascii="Times New Roman" w:hAnsi="Times New Roman"/>
          <w:sz w:val="28"/>
          <w:szCs w:val="28"/>
        </w:rPr>
        <w:t>реестра договоров</w:t>
      </w:r>
      <w:r w:rsidR="002266DE" w:rsidRPr="00D968BA">
        <w:rPr>
          <w:rFonts w:ascii="Times New Roman" w:hAnsi="Times New Roman"/>
          <w:sz w:val="28"/>
          <w:szCs w:val="28"/>
        </w:rPr>
        <w:t xml:space="preserve"> на авансирование</w:t>
      </w:r>
      <w:r w:rsidRPr="00D968BA">
        <w:rPr>
          <w:rFonts w:ascii="Times New Roman" w:hAnsi="Times New Roman"/>
          <w:sz w:val="28"/>
          <w:szCs w:val="28"/>
        </w:rPr>
        <w:t>;</w:t>
      </w:r>
    </w:p>
    <w:p w:rsidR="0078433D" w:rsidRPr="00D968BA" w:rsidRDefault="0078433D" w:rsidP="00947B8C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BA">
        <w:rPr>
          <w:rFonts w:ascii="Times New Roman" w:hAnsi="Times New Roman"/>
          <w:sz w:val="28"/>
          <w:szCs w:val="28"/>
        </w:rPr>
        <w:t>- номер сертификата дополнительного образования;</w:t>
      </w:r>
    </w:p>
    <w:p w:rsidR="0078433D" w:rsidRPr="00D968BA" w:rsidRDefault="0078433D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реквизиты договора об обучении (твердой оферты);</w:t>
      </w:r>
    </w:p>
    <w:p w:rsidR="00706DA6" w:rsidRPr="00D968BA" w:rsidRDefault="0078433D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объем обязательств уполномоченной организации за текущий месяц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8BA">
        <w:rPr>
          <w:rFonts w:ascii="Times New Roman" w:hAnsi="Times New Roman" w:cs="Times New Roman"/>
          <w:sz w:val="28"/>
          <w:szCs w:val="28"/>
        </w:rPr>
        <w:t>в соответствии с договорами об обучении (тверды</w:t>
      </w:r>
      <w:r w:rsidR="004846B6">
        <w:rPr>
          <w:rFonts w:ascii="Times New Roman" w:hAnsi="Times New Roman" w:cs="Times New Roman"/>
          <w:sz w:val="28"/>
          <w:szCs w:val="28"/>
        </w:rPr>
        <w:t>ми</w:t>
      </w:r>
      <w:r w:rsidRPr="00D968BA">
        <w:rPr>
          <w:rFonts w:ascii="Times New Roman" w:hAnsi="Times New Roman" w:cs="Times New Roman"/>
          <w:sz w:val="28"/>
          <w:szCs w:val="28"/>
        </w:rPr>
        <w:t xml:space="preserve"> оферт</w:t>
      </w:r>
      <w:r w:rsidR="004846B6">
        <w:rPr>
          <w:rFonts w:ascii="Times New Roman" w:hAnsi="Times New Roman" w:cs="Times New Roman"/>
          <w:sz w:val="28"/>
          <w:szCs w:val="28"/>
        </w:rPr>
        <w:t>ами</w:t>
      </w:r>
      <w:r w:rsidRPr="00D968BA">
        <w:rPr>
          <w:rFonts w:ascii="Times New Roman" w:hAnsi="Times New Roman" w:cs="Times New Roman"/>
          <w:sz w:val="28"/>
          <w:szCs w:val="28"/>
        </w:rPr>
        <w:t>).</w:t>
      </w:r>
    </w:p>
    <w:p w:rsidR="00706DA6" w:rsidRPr="00D968BA" w:rsidRDefault="00706DA6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5.7. </w:t>
      </w:r>
      <w:r w:rsidR="00BD5CE5" w:rsidRPr="00D968BA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</w:t>
      </w:r>
      <w:r w:rsidR="008C4D8B"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4D8B" w:rsidRPr="00D968BA">
        <w:rPr>
          <w:rFonts w:ascii="Times New Roman" w:hAnsi="Times New Roman" w:cs="Times New Roman"/>
          <w:sz w:val="28"/>
          <w:szCs w:val="28"/>
        </w:rPr>
        <w:t>в соответствии с соглашением,</w:t>
      </w:r>
      <w:r w:rsidR="00BD5CE5"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Pr="00D968BA">
        <w:rPr>
          <w:rFonts w:ascii="Times New Roman" w:hAnsi="Times New Roman" w:cs="Times New Roman"/>
          <w:sz w:val="28"/>
          <w:szCs w:val="28"/>
        </w:rPr>
        <w:t>заключенным между департаментом образования администрации города</w:t>
      </w:r>
      <w:r w:rsidR="002266DE" w:rsidRPr="00D968BA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D968BA">
        <w:rPr>
          <w:rFonts w:ascii="Times New Roman" w:hAnsi="Times New Roman" w:cs="Times New Roman"/>
          <w:sz w:val="28"/>
          <w:szCs w:val="28"/>
        </w:rPr>
        <w:t xml:space="preserve"> и уполномоченной </w:t>
      </w:r>
      <w:proofErr w:type="gramStart"/>
      <w:r w:rsidRPr="00D968BA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CD3F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D3F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5CE5" w:rsidRPr="00D968BA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</w:t>
      </w:r>
      <w:r w:rsidR="008C4D8B" w:rsidRPr="00D968BA">
        <w:rPr>
          <w:rFonts w:ascii="Times New Roman" w:hAnsi="Times New Roman" w:cs="Times New Roman"/>
          <w:sz w:val="28"/>
          <w:szCs w:val="28"/>
        </w:rPr>
        <w:t xml:space="preserve">от уполномоченной организации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</w:t>
      </w:r>
      <w:r w:rsidR="00BD5CE5" w:rsidRPr="00D968B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266DE" w:rsidRPr="00D968BA">
        <w:rPr>
          <w:rFonts w:ascii="Times New Roman" w:hAnsi="Times New Roman" w:cs="Times New Roman"/>
          <w:sz w:val="28"/>
          <w:szCs w:val="28"/>
        </w:rPr>
        <w:t>о</w:t>
      </w:r>
      <w:r w:rsidR="00BD5CE5" w:rsidRPr="00D968BA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2266DE" w:rsidRPr="00D968BA">
        <w:rPr>
          <w:rFonts w:ascii="Times New Roman" w:hAnsi="Times New Roman" w:cs="Times New Roman"/>
          <w:sz w:val="28"/>
          <w:szCs w:val="28"/>
        </w:rPr>
        <w:t>и</w:t>
      </w:r>
      <w:r w:rsidR="00BD5CE5" w:rsidRPr="00D968BA">
        <w:rPr>
          <w:rFonts w:ascii="Times New Roman" w:hAnsi="Times New Roman" w:cs="Times New Roman"/>
          <w:sz w:val="28"/>
          <w:szCs w:val="28"/>
        </w:rPr>
        <w:t xml:space="preserve"> субсидии на иные цели осуществляет перечисление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CE5" w:rsidRPr="00D968BA">
        <w:rPr>
          <w:rFonts w:ascii="Times New Roman" w:hAnsi="Times New Roman" w:cs="Times New Roman"/>
          <w:sz w:val="28"/>
          <w:szCs w:val="28"/>
        </w:rPr>
        <w:t>субс</w:t>
      </w:r>
      <w:r w:rsidRPr="00D968BA">
        <w:rPr>
          <w:rFonts w:ascii="Times New Roman" w:hAnsi="Times New Roman" w:cs="Times New Roman"/>
          <w:sz w:val="28"/>
          <w:szCs w:val="28"/>
        </w:rPr>
        <w:t>идии уполномоченной организации.</w:t>
      </w:r>
    </w:p>
    <w:p w:rsidR="0026798F" w:rsidRPr="00D968BA" w:rsidRDefault="00706DA6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5.8. </w:t>
      </w:r>
      <w:r w:rsidR="007B51D9" w:rsidRPr="00D968BA">
        <w:rPr>
          <w:rFonts w:ascii="Times New Roman" w:hAnsi="Times New Roman" w:cs="Times New Roman"/>
          <w:sz w:val="28"/>
          <w:szCs w:val="28"/>
        </w:rPr>
        <w:t>Поставщик образовательных услуг ежемесячно</w:t>
      </w:r>
      <w:r w:rsidR="00E93483" w:rsidRPr="00D968BA">
        <w:rPr>
          <w:rFonts w:ascii="Times New Roman" w:hAnsi="Times New Roman" w:cs="Times New Roman"/>
          <w:sz w:val="28"/>
          <w:szCs w:val="28"/>
        </w:rPr>
        <w:t>,</w:t>
      </w:r>
      <w:r w:rsidR="007B51D9" w:rsidRPr="00D968BA">
        <w:rPr>
          <w:rFonts w:ascii="Times New Roman" w:hAnsi="Times New Roman" w:cs="Times New Roman"/>
          <w:sz w:val="28"/>
          <w:szCs w:val="28"/>
        </w:rPr>
        <w:t xml:space="preserve"> не позднее последнего </w:t>
      </w:r>
      <w:r w:rsidR="007B51D9" w:rsidRPr="00D968BA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месяца, за который уполномоченной организацией будет осуществляться оплата по договору об обучении (далее </w:t>
      </w:r>
      <w:r w:rsidR="00ED2B1D">
        <w:rPr>
          <w:rFonts w:ascii="Times New Roman" w:hAnsi="Times New Roman" w:cs="Times New Roman"/>
          <w:sz w:val="28"/>
          <w:szCs w:val="28"/>
        </w:rPr>
        <w:t>-</w:t>
      </w:r>
      <w:r w:rsidR="007B51D9" w:rsidRPr="00D968BA">
        <w:rPr>
          <w:rFonts w:ascii="Times New Roman" w:hAnsi="Times New Roman" w:cs="Times New Roman"/>
          <w:sz w:val="28"/>
          <w:szCs w:val="28"/>
        </w:rPr>
        <w:t xml:space="preserve"> отчетный месяц), определяет объем оказания услуги по реализации </w:t>
      </w:r>
      <w:r w:rsidR="005C2E41" w:rsidRPr="00D968B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</w:t>
      </w:r>
      <w:r w:rsidR="005C2E41" w:rsidRPr="00D968BA">
        <w:rPr>
          <w:rFonts w:ascii="Times New Roman" w:hAnsi="Times New Roman" w:cs="Times New Roman"/>
          <w:sz w:val="28"/>
          <w:szCs w:val="28"/>
        </w:rPr>
        <w:t xml:space="preserve">общеразвивающей программы </w:t>
      </w:r>
      <w:r w:rsidR="007B51D9" w:rsidRPr="00D968BA">
        <w:rPr>
          <w:rFonts w:ascii="Times New Roman" w:hAnsi="Times New Roman" w:cs="Times New Roman"/>
          <w:sz w:val="28"/>
          <w:szCs w:val="28"/>
        </w:rPr>
        <w:t>в отчетном месяце. Опр</w:t>
      </w:r>
      <w:r w:rsidR="00CD3F20">
        <w:rPr>
          <w:rFonts w:ascii="Times New Roman" w:hAnsi="Times New Roman" w:cs="Times New Roman"/>
          <w:sz w:val="28"/>
          <w:szCs w:val="28"/>
        </w:rPr>
        <w:t>еделяемый объем оказания услуги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7B51D9" w:rsidRPr="00D968BA">
        <w:rPr>
          <w:rFonts w:ascii="Times New Roman" w:hAnsi="Times New Roman" w:cs="Times New Roman"/>
          <w:sz w:val="28"/>
          <w:szCs w:val="28"/>
        </w:rPr>
        <w:t>в отчетном месяце не может превышать объем, установленны</w:t>
      </w:r>
      <w:r w:rsidR="0026798F" w:rsidRPr="00D968BA">
        <w:rPr>
          <w:rFonts w:ascii="Times New Roman" w:hAnsi="Times New Roman" w:cs="Times New Roman"/>
          <w:sz w:val="28"/>
          <w:szCs w:val="28"/>
        </w:rPr>
        <w:t>й</w:t>
      </w:r>
      <w:r w:rsidR="007B51D9" w:rsidRPr="00D968BA">
        <w:rPr>
          <w:rFonts w:ascii="Times New Roman" w:hAnsi="Times New Roman" w:cs="Times New Roman"/>
          <w:sz w:val="28"/>
          <w:szCs w:val="28"/>
        </w:rPr>
        <w:t xml:space="preserve"> договором об обучении (твердой офертой).</w:t>
      </w:r>
    </w:p>
    <w:p w:rsidR="0026798F" w:rsidRPr="00D968BA" w:rsidRDefault="0026798F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5.9. </w:t>
      </w:r>
      <w:r w:rsidR="00DC6723" w:rsidRPr="00D968BA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Pr="00D968BA">
        <w:rPr>
          <w:rFonts w:ascii="Times New Roman" w:hAnsi="Times New Roman" w:cs="Times New Roman"/>
          <w:sz w:val="28"/>
          <w:szCs w:val="28"/>
        </w:rPr>
        <w:t>,</w:t>
      </w:r>
      <w:r w:rsidR="00DC6723" w:rsidRPr="00D968BA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2266DE" w:rsidRPr="00D968BA">
        <w:rPr>
          <w:rFonts w:ascii="Times New Roman" w:hAnsi="Times New Roman" w:cs="Times New Roman"/>
          <w:sz w:val="28"/>
          <w:szCs w:val="28"/>
        </w:rPr>
        <w:t>пятого</w:t>
      </w:r>
      <w:r w:rsidR="00DC6723" w:rsidRPr="00D968B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месяцем, формирует и направляет в уполномоченную организацию, с которой у него заключен договор</w:t>
      </w:r>
      <w:r w:rsidR="00E04B8C" w:rsidRPr="00D968BA">
        <w:rPr>
          <w:rFonts w:ascii="Times New Roman" w:hAnsi="Times New Roman" w:cs="Times New Roman"/>
          <w:sz w:val="28"/>
          <w:szCs w:val="28"/>
        </w:rPr>
        <w:t xml:space="preserve"> на оплату оказанных услуг</w:t>
      </w:r>
      <w:r w:rsidR="00CD3F20">
        <w:rPr>
          <w:rFonts w:ascii="Times New Roman" w:hAnsi="Times New Roman" w:cs="Times New Roman"/>
          <w:sz w:val="28"/>
          <w:szCs w:val="28"/>
        </w:rPr>
        <w:t>, счет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DC6723" w:rsidRPr="00D968BA">
        <w:rPr>
          <w:rFonts w:ascii="Times New Roman" w:hAnsi="Times New Roman" w:cs="Times New Roman"/>
          <w:sz w:val="28"/>
          <w:szCs w:val="28"/>
        </w:rPr>
        <w:t xml:space="preserve">на оплату оказанных услуг, а также реестр счетов за соответствующий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</w:t>
      </w:r>
      <w:r w:rsidR="00DC6723" w:rsidRPr="00D968BA">
        <w:rPr>
          <w:rFonts w:ascii="Times New Roman" w:hAnsi="Times New Roman" w:cs="Times New Roman"/>
          <w:sz w:val="28"/>
          <w:szCs w:val="28"/>
        </w:rPr>
        <w:t>месяц.</w:t>
      </w:r>
    </w:p>
    <w:p w:rsidR="0026798F" w:rsidRPr="00D968BA" w:rsidRDefault="0026798F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5.10. 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</w:t>
      </w:r>
      <w:r w:rsidR="002266DE" w:rsidRPr="00D968BA">
        <w:rPr>
          <w:rFonts w:ascii="Times New Roman" w:hAnsi="Times New Roman" w:cs="Times New Roman"/>
          <w:sz w:val="28"/>
          <w:szCs w:val="28"/>
        </w:rPr>
        <w:t>5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</w:t>
      </w:r>
      <w:r w:rsidR="0078433D" w:rsidRPr="00D968BA">
        <w:rPr>
          <w:rFonts w:ascii="Times New Roman" w:hAnsi="Times New Roman" w:cs="Times New Roman"/>
          <w:sz w:val="28"/>
          <w:szCs w:val="28"/>
        </w:rPr>
        <w:t xml:space="preserve"> заявкой. В случае наличия переплаты в отношении поставщика образовательных услуг, образовавшейся в предыдущие месяцы,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</w:t>
      </w:r>
      <w:r w:rsidR="00F806E9" w:rsidRPr="00D96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98F" w:rsidRPr="00D968BA" w:rsidRDefault="0026798F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5.11. </w:t>
      </w:r>
      <w:r w:rsidR="00F806E9" w:rsidRPr="00D968BA">
        <w:rPr>
          <w:rFonts w:ascii="Times New Roman" w:hAnsi="Times New Roman" w:cs="Times New Roman"/>
          <w:sz w:val="28"/>
          <w:szCs w:val="28"/>
        </w:rPr>
        <w:t>Уполномоченная организация в течени</w:t>
      </w:r>
      <w:r w:rsidR="005C3F57" w:rsidRPr="00D968BA">
        <w:rPr>
          <w:rFonts w:ascii="Times New Roman" w:hAnsi="Times New Roman" w:cs="Times New Roman"/>
          <w:sz w:val="28"/>
          <w:szCs w:val="28"/>
        </w:rPr>
        <w:t>е</w:t>
      </w:r>
      <w:r w:rsidR="00F806E9"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2266DE" w:rsidRPr="00D968BA">
        <w:rPr>
          <w:rFonts w:ascii="Times New Roman" w:hAnsi="Times New Roman" w:cs="Times New Roman"/>
          <w:sz w:val="28"/>
          <w:szCs w:val="28"/>
        </w:rPr>
        <w:t>3</w:t>
      </w:r>
      <w:r w:rsidR="00F806E9" w:rsidRPr="00D968BA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счета на оплату оказанных услуг осуществляе</w:t>
      </w:r>
      <w:r w:rsidR="00CD3F20">
        <w:rPr>
          <w:rFonts w:ascii="Times New Roman" w:hAnsi="Times New Roman" w:cs="Times New Roman"/>
          <w:sz w:val="28"/>
          <w:szCs w:val="28"/>
        </w:rPr>
        <w:t>т оплату по выставленному счету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F806E9" w:rsidRPr="00D968BA">
        <w:rPr>
          <w:rFonts w:ascii="Times New Roman" w:hAnsi="Times New Roman" w:cs="Times New Roman"/>
          <w:sz w:val="28"/>
          <w:szCs w:val="28"/>
        </w:rPr>
        <w:t>на оплату оказ</w:t>
      </w:r>
      <w:r w:rsidR="002266DE" w:rsidRPr="00D968BA">
        <w:rPr>
          <w:rFonts w:ascii="Times New Roman" w:hAnsi="Times New Roman" w:cs="Times New Roman"/>
          <w:sz w:val="28"/>
          <w:szCs w:val="28"/>
        </w:rPr>
        <w:t>анн</w:t>
      </w:r>
      <w:r w:rsidR="00F806E9" w:rsidRPr="00D968BA">
        <w:rPr>
          <w:rFonts w:ascii="Times New Roman" w:hAnsi="Times New Roman" w:cs="Times New Roman"/>
          <w:sz w:val="28"/>
          <w:szCs w:val="28"/>
        </w:rPr>
        <w:t>ых услуг.</w:t>
      </w:r>
    </w:p>
    <w:p w:rsidR="00F806E9" w:rsidRPr="00632016" w:rsidRDefault="0026798F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5.12. </w:t>
      </w:r>
      <w:r w:rsidR="00757C85" w:rsidRPr="00D968BA">
        <w:rPr>
          <w:rFonts w:ascii="Times New Roman" w:hAnsi="Times New Roman" w:cs="Times New Roman"/>
          <w:sz w:val="28"/>
          <w:szCs w:val="28"/>
        </w:rPr>
        <w:t>Выполнение дей</w:t>
      </w:r>
      <w:r w:rsidR="008C4D8B" w:rsidRPr="00D968BA">
        <w:rPr>
          <w:rFonts w:ascii="Times New Roman" w:hAnsi="Times New Roman" w:cs="Times New Roman"/>
          <w:sz w:val="28"/>
          <w:szCs w:val="28"/>
        </w:rPr>
        <w:t>ствий, предусмотренных пунктами</w:t>
      </w:r>
      <w:r w:rsidR="00757C85"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Pr="00D968BA">
        <w:rPr>
          <w:rFonts w:ascii="Times New Roman" w:hAnsi="Times New Roman" w:cs="Times New Roman"/>
          <w:sz w:val="28"/>
          <w:szCs w:val="28"/>
        </w:rPr>
        <w:t>5.</w:t>
      </w:r>
      <w:r w:rsidR="003510C5" w:rsidRPr="00D968BA">
        <w:rPr>
          <w:rFonts w:ascii="Times New Roman" w:hAnsi="Times New Roman" w:cs="Times New Roman"/>
          <w:sz w:val="28"/>
          <w:szCs w:val="28"/>
        </w:rPr>
        <w:t>8</w:t>
      </w:r>
      <w:r w:rsidR="00DC6723" w:rsidRPr="00D968BA">
        <w:rPr>
          <w:rFonts w:ascii="Times New Roman" w:hAnsi="Times New Roman" w:cs="Times New Roman"/>
          <w:sz w:val="28"/>
          <w:szCs w:val="28"/>
        </w:rPr>
        <w:t xml:space="preserve">, </w:t>
      </w:r>
      <w:r w:rsidRPr="00D968BA">
        <w:rPr>
          <w:rFonts w:ascii="Times New Roman" w:hAnsi="Times New Roman" w:cs="Times New Roman"/>
          <w:sz w:val="28"/>
          <w:szCs w:val="28"/>
        </w:rPr>
        <w:t>5.</w:t>
      </w:r>
      <w:r w:rsidR="003510C5" w:rsidRPr="00D968BA">
        <w:rPr>
          <w:rFonts w:ascii="Times New Roman" w:hAnsi="Times New Roman" w:cs="Times New Roman"/>
          <w:sz w:val="28"/>
          <w:szCs w:val="28"/>
        </w:rPr>
        <w:t>9</w:t>
      </w:r>
      <w:r w:rsidR="008C4D8B" w:rsidRPr="00D968BA">
        <w:rPr>
          <w:rFonts w:ascii="Times New Roman" w:hAnsi="Times New Roman" w:cs="Times New Roman"/>
          <w:sz w:val="28"/>
          <w:szCs w:val="28"/>
        </w:rPr>
        <w:t xml:space="preserve">, </w:t>
      </w:r>
      <w:r w:rsidRPr="00D968BA">
        <w:rPr>
          <w:rFonts w:ascii="Times New Roman" w:hAnsi="Times New Roman" w:cs="Times New Roman"/>
          <w:sz w:val="28"/>
          <w:szCs w:val="28"/>
        </w:rPr>
        <w:t>5.11</w:t>
      </w:r>
      <w:r w:rsidR="00ED2B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66DE" w:rsidRPr="00D968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57C85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оплате услуг, оказанных в декабре</w:t>
      </w:r>
      <w:r w:rsidR="005C2E41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</w:t>
      </w:r>
      <w:r w:rsidR="009D7615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57C85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до </w:t>
      </w:r>
      <w:r w:rsidR="00192B01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757C85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5C2E41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года</w:t>
      </w:r>
      <w:r w:rsidR="00757C85" w:rsidRPr="00D968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2B1D" w:rsidRDefault="00ED2B1D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1F2D" w:rsidRPr="00D968BA" w:rsidRDefault="000D15DE" w:rsidP="00CD3F20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0D15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1F2D" w:rsidRPr="00FA2B67">
        <w:rPr>
          <w:rFonts w:ascii="Times New Roman" w:hAnsi="Times New Roman" w:cs="Times New Roman"/>
          <w:sz w:val="28"/>
          <w:szCs w:val="28"/>
        </w:rPr>
        <w:t xml:space="preserve">1 к </w:t>
      </w:r>
      <w:r w:rsidR="00A01F2D">
        <w:rPr>
          <w:rFonts w:ascii="Times New Roman" w:hAnsi="Times New Roman" w:cs="Times New Roman"/>
          <w:sz w:val="28"/>
          <w:szCs w:val="28"/>
        </w:rPr>
        <w:t xml:space="preserve">порядку организации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D968BA">
        <w:rPr>
          <w:rFonts w:ascii="Times New Roman" w:hAnsi="Times New Roman" w:cs="Times New Roman"/>
          <w:sz w:val="28"/>
          <w:szCs w:val="28"/>
        </w:rPr>
        <w:t>по персонифицированному финансированию дополнительного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D968BA">
        <w:rPr>
          <w:rFonts w:ascii="Times New Roman" w:hAnsi="Times New Roman" w:cs="Times New Roman"/>
          <w:sz w:val="28"/>
          <w:szCs w:val="28"/>
        </w:rPr>
        <w:t>образования детей в городе Нижневартовске на 2017 год</w:t>
      </w:r>
    </w:p>
    <w:p w:rsidR="00ED2B1D" w:rsidRPr="00FF2909" w:rsidRDefault="00ED2B1D" w:rsidP="00FF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F41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ED2B1D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для организации работы по персонифицированному финансированию</w:t>
      </w:r>
    </w:p>
    <w:p w:rsidR="00492F41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дополнительног</w:t>
      </w:r>
      <w:r w:rsidR="00ED2B1D" w:rsidRPr="00FF2909">
        <w:rPr>
          <w:rFonts w:ascii="Times New Roman" w:hAnsi="Times New Roman" w:cs="Times New Roman"/>
          <w:b/>
          <w:sz w:val="28"/>
          <w:szCs w:val="28"/>
        </w:rPr>
        <w:t xml:space="preserve">о образования детей </w:t>
      </w:r>
      <w:r w:rsidRPr="00FF2909">
        <w:rPr>
          <w:rFonts w:ascii="Times New Roman" w:hAnsi="Times New Roman" w:cs="Times New Roman"/>
          <w:b/>
          <w:sz w:val="28"/>
          <w:szCs w:val="28"/>
        </w:rPr>
        <w:t>в городе Нижневартовске на 2017 год</w:t>
      </w:r>
    </w:p>
    <w:p w:rsidR="00A01F2D" w:rsidRPr="00FF2909" w:rsidRDefault="00A01F2D" w:rsidP="00FF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835"/>
      </w:tblGrid>
      <w:tr w:rsidR="00A01F2D" w:rsidRPr="00ED2B1D" w:rsidTr="00CD3F20">
        <w:tc>
          <w:tcPr>
            <w:tcW w:w="562" w:type="dxa"/>
          </w:tcPr>
          <w:p w:rsidR="00A01F2D" w:rsidRPr="00ED2B1D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№</w:t>
            </w:r>
          </w:p>
          <w:p w:rsidR="00A01F2D" w:rsidRPr="00ED2B1D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  <w:vAlign w:val="center"/>
          </w:tcPr>
          <w:p w:rsidR="00A01F2D" w:rsidRPr="00ED2B1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 xml:space="preserve">Наименование данных </w:t>
            </w:r>
          </w:p>
          <w:p w:rsidR="00A01F2D" w:rsidRPr="00ED2B1D" w:rsidRDefault="00AC002A" w:rsidP="00AC002A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002A">
              <w:rPr>
                <w:rFonts w:ascii="Times New Roman" w:hAnsi="Times New Roman" w:cs="Times New Roman"/>
                <w:b/>
              </w:rPr>
              <w:t>для организации работы по персо</w:t>
            </w:r>
            <w:r>
              <w:rPr>
                <w:rFonts w:ascii="Times New Roman" w:hAnsi="Times New Roman" w:cs="Times New Roman"/>
                <w:b/>
              </w:rPr>
              <w:t xml:space="preserve">нифицированному финансированию </w:t>
            </w:r>
            <w:r w:rsidRPr="00AC002A">
              <w:rPr>
                <w:rFonts w:ascii="Times New Roman" w:hAnsi="Times New Roman" w:cs="Times New Roman"/>
                <w:b/>
              </w:rPr>
              <w:t>дополнительного образования детей в городе Нижневартовске на 2017 год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Период действия порядка организации работы по персонифицированному финансированию дополнительного </w:t>
            </w:r>
            <w:r w:rsidR="00AC002A">
              <w:rPr>
                <w:rFonts w:ascii="Times New Roman" w:hAnsi="Times New Roman" w:cs="Times New Roman"/>
              </w:rPr>
              <w:t xml:space="preserve">          </w:t>
            </w:r>
            <w:r w:rsidRPr="00ED2B1D">
              <w:rPr>
                <w:rFonts w:ascii="Times New Roman" w:hAnsi="Times New Roman" w:cs="Times New Roman"/>
              </w:rPr>
              <w:t xml:space="preserve">образования детей в городе Нижневартовске на 2017 год (далее </w:t>
            </w:r>
            <w:r w:rsidR="00ED2B1D">
              <w:rPr>
                <w:rFonts w:ascii="Times New Roman" w:hAnsi="Times New Roman" w:cs="Times New Roman"/>
              </w:rPr>
              <w:t>-</w:t>
            </w:r>
            <w:r w:rsidRPr="00ED2B1D">
              <w:rPr>
                <w:rFonts w:ascii="Times New Roman" w:hAnsi="Times New Roman" w:cs="Times New Roman"/>
              </w:rPr>
              <w:t xml:space="preserve"> Порядок)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 01.09.2017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по 31.12.2017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от 5 до 18 лет</w:t>
            </w:r>
          </w:p>
        </w:tc>
      </w:tr>
      <w:tr w:rsidR="00A01F2D" w:rsidRPr="00ED2B1D" w:rsidTr="00CD3F20">
        <w:tc>
          <w:tcPr>
            <w:tcW w:w="562" w:type="dxa"/>
            <w:vMerge w:val="restart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Число сертификатов дополнительного образования, обеспечиваемых за счет средств бюджета города Нижневартовска на период действия Порядка (не более)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  <w:r w:rsidRPr="00ED2B1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4 663</w:t>
            </w:r>
          </w:p>
        </w:tc>
      </w:tr>
      <w:tr w:rsidR="00A01F2D" w:rsidRPr="00ED2B1D" w:rsidTr="00CD3F20">
        <w:tc>
          <w:tcPr>
            <w:tcW w:w="562" w:type="dxa"/>
            <w:vMerge/>
          </w:tcPr>
          <w:p w:rsidR="00A01F2D" w:rsidRPr="00ED2B1D" w:rsidRDefault="00A01F2D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сфере образования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4 600</w:t>
            </w:r>
          </w:p>
        </w:tc>
      </w:tr>
      <w:tr w:rsidR="00A01F2D" w:rsidRPr="00ED2B1D" w:rsidTr="00CD3F20">
        <w:tc>
          <w:tcPr>
            <w:tcW w:w="562" w:type="dxa"/>
            <w:vMerge/>
          </w:tcPr>
          <w:p w:rsidR="00A01F2D" w:rsidRPr="00ED2B1D" w:rsidRDefault="00A01F2D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сфере культуры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63</w:t>
            </w:r>
          </w:p>
        </w:tc>
      </w:tr>
      <w:tr w:rsidR="00A01F2D" w:rsidRPr="00ED2B1D" w:rsidTr="00CD3F20">
        <w:trPr>
          <w:trHeight w:val="1611"/>
        </w:trPr>
        <w:tc>
          <w:tcPr>
            <w:tcW w:w="562" w:type="dxa"/>
            <w:shd w:val="clear" w:color="auto" w:fill="auto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Общий объем финансирования сертификатов дополнительного образования </w:t>
            </w:r>
            <w:r w:rsidR="00352463" w:rsidRPr="00ED2B1D">
              <w:rPr>
                <w:rFonts w:ascii="Times New Roman" w:hAnsi="Times New Roman" w:cs="Times New Roman"/>
              </w:rPr>
              <w:t>на пери</w:t>
            </w:r>
            <w:r w:rsidR="00113ADE">
              <w:rPr>
                <w:rFonts w:ascii="Times New Roman" w:hAnsi="Times New Roman" w:cs="Times New Roman"/>
              </w:rPr>
              <w:t>од действия Порядка</w:t>
            </w:r>
            <w:r w:rsidR="00FA3FFC">
              <w:rPr>
                <w:rFonts w:ascii="Times New Roman" w:hAnsi="Times New Roman" w:cs="Times New Roman"/>
              </w:rPr>
              <w:t xml:space="preserve">                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  <w:r w:rsidRPr="00ED2B1D">
              <w:rPr>
                <w:rFonts w:ascii="Times New Roman" w:hAnsi="Times New Roman" w:cs="Times New Roman"/>
              </w:rPr>
              <w:t xml:space="preserve">в соответствии с муниципальной программой </w:t>
            </w:r>
            <w:r w:rsidR="00953AA0" w:rsidRPr="00ED2B1D">
              <w:rPr>
                <w:rFonts w:ascii="Times New Roman" w:hAnsi="Times New Roman" w:cs="Times New Roman"/>
              </w:rPr>
              <w:t>"</w:t>
            </w:r>
            <w:r w:rsidRPr="00ED2B1D">
              <w:rPr>
                <w:rFonts w:ascii="Times New Roman" w:hAnsi="Times New Roman" w:cs="Times New Roman"/>
              </w:rPr>
              <w:t>Развитие образования города Нижневартовска на 2015-2020 годы</w:t>
            </w:r>
            <w:r w:rsidR="00953AA0" w:rsidRPr="00ED2B1D">
              <w:rPr>
                <w:rFonts w:ascii="Times New Roman" w:hAnsi="Times New Roman" w:cs="Times New Roman"/>
              </w:rPr>
              <w:t>"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  <w:r w:rsidR="00453BA7" w:rsidRPr="00ED2B1D">
              <w:rPr>
                <w:rFonts w:ascii="Times New Roman" w:hAnsi="Times New Roman" w:cs="Times New Roman"/>
              </w:rPr>
              <w:t>(общий объем гарантий по оплате дополнительного образования)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тыс. руб</w:t>
            </w:r>
            <w:r w:rsidR="00352463" w:rsidRPr="00ED2B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42 970,</w:t>
            </w:r>
            <w:r w:rsidR="00E04B8C" w:rsidRPr="00ED2B1D">
              <w:rPr>
                <w:rFonts w:ascii="Times New Roman" w:hAnsi="Times New Roman" w:cs="Times New Roman"/>
              </w:rPr>
              <w:t>20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D2B1D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ED2B1D">
              <w:rPr>
                <w:rFonts w:ascii="Times New Roman" w:hAnsi="Times New Roman" w:cs="Times New Roman"/>
              </w:rPr>
              <w:t xml:space="preserve"> норматив </w:t>
            </w:r>
            <w:r w:rsidR="00CB0892" w:rsidRPr="00ED2B1D">
              <w:rPr>
                <w:rFonts w:ascii="Times New Roman" w:hAnsi="Times New Roman" w:cs="Times New Roman"/>
              </w:rPr>
              <w:t>(номинал сертификата, объем обеспечения сертификата)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руб</w:t>
            </w:r>
            <w:r w:rsidR="00352463" w:rsidRPr="00ED2B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9 215,14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Перечень направлений дополнительного образования, оплачиваемых полностью или частично за счет средств сертификатов дополнительного образования: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Т</w:t>
            </w:r>
            <w:r w:rsidR="00A01F2D" w:rsidRPr="00ED2B1D">
              <w:rPr>
                <w:rFonts w:ascii="Times New Roman" w:hAnsi="Times New Roman" w:cs="Times New Roman"/>
              </w:rPr>
              <w:t>ехническое</w:t>
            </w:r>
          </w:p>
        </w:tc>
        <w:tc>
          <w:tcPr>
            <w:tcW w:w="2835" w:type="dxa"/>
            <w:vMerge w:val="restart"/>
          </w:tcPr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</w:t>
            </w:r>
            <w:r w:rsidR="008E1251" w:rsidRPr="00ED2B1D">
              <w:rPr>
                <w:rFonts w:ascii="Times New Roman" w:hAnsi="Times New Roman" w:cs="Times New Roman"/>
              </w:rPr>
              <w:t xml:space="preserve">рограммы данных </w:t>
            </w:r>
          </w:p>
          <w:p w:rsidR="00CD3F20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направлений </w:t>
            </w:r>
          </w:p>
          <w:p w:rsidR="00FA3FFC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реализуются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за счет средств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сертификатов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образования</w:t>
            </w:r>
            <w:r w:rsidR="008E1251" w:rsidRPr="00ED2B1D">
              <w:rPr>
                <w:rFonts w:ascii="Times New Roman" w:hAnsi="Times New Roman" w:cs="Times New Roman"/>
              </w:rPr>
              <w:t xml:space="preserve">, </w:t>
            </w:r>
            <w:r w:rsidR="00A01F2D" w:rsidRPr="00ED2B1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сертификатов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без ограничений,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но в пределах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количества,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установленного 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в пункте 3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Х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>удожественное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Ф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 xml:space="preserve">изкультурно-спортивное 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Е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>стественнонаучное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ind w:firstLine="0"/>
            </w:pPr>
            <w:r w:rsidRPr="00ED2B1D">
              <w:rPr>
                <w:rFonts w:ascii="Times New Roman" w:hAnsi="Times New Roman" w:cs="Times New Roman"/>
              </w:rPr>
              <w:t>Т</w:t>
            </w:r>
            <w:r w:rsidR="00A01F2D" w:rsidRPr="00ED2B1D">
              <w:rPr>
                <w:rFonts w:ascii="Times New Roman" w:hAnsi="Times New Roman" w:cs="Times New Roman"/>
              </w:rPr>
              <w:t>уристско-краеведческое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ind w:firstLine="0"/>
            </w:pPr>
            <w:r w:rsidRPr="00ED2B1D">
              <w:rPr>
                <w:rFonts w:ascii="Times New Roman" w:hAnsi="Times New Roman" w:cs="Times New Roman"/>
              </w:rPr>
              <w:t>С</w:t>
            </w:r>
            <w:r w:rsidR="00A01F2D" w:rsidRPr="00ED2B1D">
              <w:rPr>
                <w:rFonts w:ascii="Times New Roman" w:hAnsi="Times New Roman" w:cs="Times New Roman"/>
              </w:rPr>
              <w:t>оциально-педагогическое</w:t>
            </w:r>
          </w:p>
        </w:tc>
        <w:tc>
          <w:tcPr>
            <w:tcW w:w="2835" w:type="dxa"/>
          </w:tcPr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</w:t>
            </w:r>
            <w:r w:rsidR="00D53F97" w:rsidRPr="00ED2B1D">
              <w:rPr>
                <w:rFonts w:ascii="Times New Roman" w:hAnsi="Times New Roman" w:cs="Times New Roman"/>
              </w:rPr>
              <w:t xml:space="preserve">рограммы данного </w:t>
            </w:r>
          </w:p>
          <w:p w:rsidR="00ED2B1D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направления </w:t>
            </w:r>
          </w:p>
          <w:p w:rsidR="00113ADE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не реализуются </w:t>
            </w:r>
          </w:p>
          <w:p w:rsidR="00113ADE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за счет средств </w:t>
            </w:r>
          </w:p>
          <w:p w:rsidR="00ED2B1D" w:rsidRDefault="002E7364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сертификат</w:t>
            </w:r>
            <w:r w:rsidR="00D53F97" w:rsidRPr="00ED2B1D">
              <w:rPr>
                <w:rFonts w:ascii="Times New Roman" w:hAnsi="Times New Roman" w:cs="Times New Roman"/>
              </w:rPr>
              <w:t>ов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CD3F20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(</w:t>
            </w:r>
            <w:r w:rsidR="00A01F2D" w:rsidRPr="00ED2B1D">
              <w:rPr>
                <w:rFonts w:ascii="Times New Roman" w:hAnsi="Times New Roman" w:cs="Times New Roman"/>
              </w:rPr>
              <w:t xml:space="preserve">ограничения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установлены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Порядка</w:t>
            </w:r>
            <w:r w:rsidR="00D53F97" w:rsidRPr="00ED2B1D">
              <w:rPr>
                <w:rFonts w:ascii="Times New Roman" w:hAnsi="Times New Roman" w:cs="Times New Roman"/>
              </w:rPr>
              <w:t>)</w:t>
            </w:r>
          </w:p>
        </w:tc>
      </w:tr>
    </w:tbl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  <w:sectPr w:rsidR="008A7A07" w:rsidSect="00981B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A7A07" w:rsidRPr="00355FEA" w:rsidRDefault="008A7A07" w:rsidP="008A7A07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355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FEA">
        <w:rPr>
          <w:rFonts w:ascii="Times New Roman" w:hAnsi="Times New Roman" w:cs="Times New Roman"/>
          <w:sz w:val="28"/>
          <w:szCs w:val="28"/>
        </w:rPr>
        <w:t xml:space="preserve"> к порядку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EA">
        <w:rPr>
          <w:rFonts w:ascii="Times New Roman" w:hAnsi="Times New Roman" w:cs="Times New Roman"/>
          <w:sz w:val="28"/>
          <w:szCs w:val="28"/>
        </w:rPr>
        <w:t>работы по персонифицированному финансированию дополнительного образования детей в городе Нижневартовске на 2017 год</w:t>
      </w:r>
    </w:p>
    <w:p w:rsidR="008A7A07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2BF" w:rsidRPr="004172BF" w:rsidRDefault="004172BF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Значения общих параметров,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используемых оператором персонифицированного финансирования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при определении нормативной стоимости дополнительных общеобразовательных общеразвивающих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программ (модулей), реализация которых осуществляется на территории города Нижневартовска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affff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2693"/>
        <w:gridCol w:w="1559"/>
        <w:gridCol w:w="1560"/>
      </w:tblGrid>
      <w:tr w:rsidR="004172BF" w:rsidRPr="00D569F1" w:rsidTr="00720E2E">
        <w:trPr>
          <w:trHeight w:val="746"/>
        </w:trPr>
        <w:tc>
          <w:tcPr>
            <w:tcW w:w="562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222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Наименование параметра в соответствии с разделом </w:t>
            </w:r>
            <w:r w:rsidRPr="00355FEA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355FEA">
              <w:rPr>
                <w:rFonts w:ascii="Times New Roman" w:hAnsi="Times New Roman" w:cs="Times New Roman"/>
                <w:b/>
              </w:rPr>
              <w:t xml:space="preserve"> Правил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персонифицированного финансирования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дополнительного образования детей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55FEA">
              <w:rPr>
                <w:rFonts w:ascii="Times New Roman" w:hAnsi="Times New Roman" w:cs="Times New Roman"/>
                <w:b/>
              </w:rPr>
              <w:t xml:space="preserve"> Югре</w:t>
            </w:r>
          </w:p>
        </w:tc>
        <w:tc>
          <w:tcPr>
            <w:tcW w:w="2693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Буквенное обозначение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параметра в формуле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определения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нормативной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стоимости программ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(модулей)</w:t>
            </w:r>
          </w:p>
        </w:tc>
        <w:tc>
          <w:tcPr>
            <w:tcW w:w="1559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Размерность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560" w:type="dxa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параметра</w:t>
            </w:r>
          </w:p>
        </w:tc>
      </w:tr>
      <w:tr w:rsidR="004172BF" w:rsidRPr="00D569F1" w:rsidTr="00720E2E">
        <w:trPr>
          <w:trHeight w:val="625"/>
        </w:trPr>
        <w:tc>
          <w:tcPr>
            <w:tcW w:w="562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городская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местность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потребность в приобретении услуг, необходимых для 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организации реализации дополнительных общеобразовательных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общеразвивающих программ (в том числе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услуги по содержанию объектов недвижимого и особо ценного движимого имущест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ва, включая проведение текущего              </w:t>
            </w:r>
            <w:r w:rsidRPr="00D569F1">
              <w:rPr>
                <w:rFonts w:ascii="Times New Roman" w:hAnsi="Times New Roman" w:cs="Times New Roman"/>
                <w:color w:val="000000"/>
              </w:rPr>
              <w:t>ремонта и мероприятий по обеспечению санитарно-эпидемиологических требований, противопожарной безопа</w:t>
            </w:r>
            <w:r>
              <w:rPr>
                <w:rFonts w:ascii="Times New Roman" w:hAnsi="Times New Roman" w:cs="Times New Roman"/>
                <w:color w:val="000000"/>
              </w:rPr>
              <w:t xml:space="preserve">сности, охранной сигнализации, </w:t>
            </w:r>
            <w:r w:rsidRPr="00D569F1">
              <w:rPr>
                <w:rFonts w:ascii="Times New Roman" w:hAnsi="Times New Roman" w:cs="Times New Roman"/>
                <w:color w:val="000000"/>
              </w:rPr>
              <w:t>коммунальные услуги, услуги связи)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4172BF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(кабинет</w:t>
            </w:r>
          </w:p>
          <w:p w:rsidR="001B01AE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3 040,00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повышения квалификации одного педагогического работника (включая оплату услуг повышения квалификации, проезд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>и организацию проживания педагогических работников)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25 000,00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допуска к работе одного педагогического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работника (включая </w:t>
            </w:r>
            <w:r w:rsidRPr="00D569F1">
              <w:rPr>
                <w:rFonts w:ascii="Times New Roman" w:hAnsi="Times New Roman" w:cs="Times New Roman"/>
              </w:rPr>
              <w:t>приобретение ус</w:t>
            </w:r>
            <w:r>
              <w:rPr>
                <w:rFonts w:ascii="Times New Roman" w:hAnsi="Times New Roman" w:cs="Times New Roman"/>
              </w:rPr>
              <w:t xml:space="preserve">луг медицинского осмотра, курсы             </w:t>
            </w:r>
            <w:r w:rsidRPr="00D569F1">
              <w:rPr>
                <w:rFonts w:ascii="Times New Roman" w:hAnsi="Times New Roman" w:cs="Times New Roman"/>
              </w:rPr>
              <w:t>по охране труда, иное обучение</w:t>
            </w:r>
            <w:r w:rsidRPr="00D56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MD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6 050,00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Средние расходы на компенсацию оплаты стоимости проезда и провоза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569F1">
              <w:rPr>
                <w:rFonts w:ascii="Times New Roman" w:hAnsi="Times New Roman" w:cs="Times New Roman"/>
              </w:rPr>
              <w:t xml:space="preserve"> багажа к месту использования отпуска и обратно для</w:t>
            </w:r>
            <w:r w:rsidR="004172BF">
              <w:rPr>
                <w:rFonts w:ascii="Times New Roman" w:hAnsi="Times New Roman" w:cs="Times New Roman"/>
              </w:rPr>
              <w:t xml:space="preserve"> </w:t>
            </w:r>
            <w:r w:rsidRPr="00D569F1">
              <w:rPr>
                <w:rFonts w:ascii="Times New Roman" w:hAnsi="Times New Roman" w:cs="Times New Roman"/>
              </w:rPr>
              <w:t>работников и членов их семей в расчете на одного работника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TK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63 159,20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 привлечения дополнительных педагогических работников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D569F1">
              <w:rPr>
                <w:rFonts w:ascii="Times New Roman" w:hAnsi="Times New Roman" w:cs="Times New Roman"/>
              </w:rPr>
              <w:t xml:space="preserve">(педагоги-психологи, методисты, социальные педагоги и пр.) для сопровождения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Коэффициент, учитывающий потребность в привлечении работников, которые </w:t>
            </w:r>
            <w:r w:rsidRPr="00D569F1">
              <w:rPr>
                <w:rFonts w:ascii="Times New Roman" w:hAnsi="Times New Roman" w:cs="Times New Roman"/>
              </w:rPr>
              <w:t xml:space="preserve">не принимают непосредственного участия в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0,54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222" w:type="dxa"/>
            <w:vAlign w:val="center"/>
          </w:tcPr>
          <w:p w:rsidR="001B01AE" w:rsidRDefault="001B01AE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 отчислений по страховым взносам в государственные внебюджетные фонды</w:t>
            </w:r>
          </w:p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1,302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</w:t>
            </w:r>
            <w:r>
              <w:rPr>
                <w:rFonts w:ascii="Times New Roman" w:hAnsi="Times New Roman" w:cs="Times New Roman"/>
                <w:color w:val="000000"/>
              </w:rPr>
              <w:t xml:space="preserve">й сохранение заработной платы </w:t>
            </w:r>
            <w:r w:rsidRPr="00D569F1">
              <w:rPr>
                <w:rFonts w:ascii="Times New Roman" w:hAnsi="Times New Roman" w:cs="Times New Roman"/>
                <w:color w:val="000000"/>
              </w:rPr>
              <w:t>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Расчетное время полезного использования одного помещения в неделю при реализации дополнительн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</w:p>
        </w:tc>
        <w:tc>
          <w:tcPr>
            <w:tcW w:w="2693" w:type="dxa"/>
          </w:tcPr>
          <w:p w:rsidR="001B01AE" w:rsidRPr="004172BF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oMath>
            </m:oMathPara>
          </w:p>
        </w:tc>
        <w:tc>
          <w:tcPr>
            <w:tcW w:w="1559" w:type="dxa"/>
          </w:tcPr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часов/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40</w:t>
            </w:r>
          </w:p>
        </w:tc>
      </w:tr>
      <w:tr w:rsidR="001B01AE" w:rsidRPr="00D569F1" w:rsidTr="001B01AE">
        <w:trPr>
          <w:trHeight w:val="515"/>
        </w:trPr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222" w:type="dxa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ставок </w:t>
            </w:r>
          </w:p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на физ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1,84</w:t>
            </w:r>
          </w:p>
        </w:tc>
      </w:tr>
      <w:tr w:rsidR="001B01AE" w:rsidRPr="00D569F1" w:rsidTr="001B01AE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Средние расходы на приобретение транспортных услуг, необходимых для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69F1">
              <w:rPr>
                <w:rFonts w:ascii="Times New Roman" w:hAnsi="Times New Roman" w:cs="Times New Roman"/>
              </w:rPr>
              <w:t xml:space="preserve">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>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2693" w:type="dxa"/>
          </w:tcPr>
          <w:p w:rsidR="001B01AE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100 км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172BF" w:rsidRPr="00D569F1" w:rsidTr="007F3F6F">
        <w:tc>
          <w:tcPr>
            <w:tcW w:w="562" w:type="dxa"/>
            <w:vMerge w:val="restart"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ы,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</w:tc>
        <w:tc>
          <w:tcPr>
            <w:tcW w:w="2693" w:type="dxa"/>
            <w:vMerge w:val="restart"/>
          </w:tcPr>
          <w:p w:rsidR="004172BF" w:rsidRPr="004172BF" w:rsidRDefault="00F5030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</w:tcPr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4172BF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(комплект</w:t>
            </w:r>
          </w:p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*</w:t>
            </w:r>
          </w:p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-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6 380,00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</w:t>
            </w:r>
            <w:r>
              <w:rPr>
                <w:rFonts w:ascii="Times New Roman" w:hAnsi="Times New Roman" w:cs="Times New Roman"/>
                <w:color w:val="000000"/>
              </w:rPr>
              <w:t>амм технической направленности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(иные виды деятельности)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6 130,00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естественнонаучной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3 050,00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физкультурно-спортивной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2 980,00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569F1">
              <w:rPr>
                <w:rFonts w:ascii="Times New Roman" w:hAnsi="Times New Roman" w:cs="Times New Roman"/>
                <w:color w:val="000000"/>
              </w:rPr>
              <w:t>ля программ художественной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2 591,00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туристско-краеведческой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3 006,00</w:t>
            </w:r>
          </w:p>
        </w:tc>
      </w:tr>
      <w:tr w:rsidR="004172BF" w:rsidRPr="00D569F1" w:rsidTr="007F3F6F">
        <w:tc>
          <w:tcPr>
            <w:tcW w:w="562" w:type="dxa"/>
            <w:vMerge/>
          </w:tcPr>
          <w:p w:rsidR="004172BF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569F1">
              <w:rPr>
                <w:rFonts w:ascii="Times New Roman" w:hAnsi="Times New Roman" w:cs="Times New Roman"/>
                <w:color w:val="000000"/>
              </w:rPr>
              <w:t>ля программ социально-педагогической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C02F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C02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3 130,00</w:t>
            </w:r>
          </w:p>
        </w:tc>
      </w:tr>
    </w:tbl>
    <w:p w:rsidR="008A7A07" w:rsidRPr="00D569F1" w:rsidRDefault="008A7A07" w:rsidP="008A7A07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  <w:sectPr w:rsidR="008A7A07" w:rsidSect="008A7A07">
          <w:pgSz w:w="16838" w:h="11906" w:orient="landscape" w:code="9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B14778" w:rsidRPr="00FA3FFC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F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31B7">
        <w:rPr>
          <w:rFonts w:ascii="Times New Roman" w:hAnsi="Times New Roman" w:cs="Times New Roman"/>
          <w:sz w:val="28"/>
          <w:szCs w:val="28"/>
        </w:rPr>
        <w:t>3</w:t>
      </w:r>
      <w:r w:rsidRPr="00FA3FFC">
        <w:rPr>
          <w:rFonts w:ascii="Times New Roman" w:hAnsi="Times New Roman" w:cs="Times New Roman"/>
          <w:sz w:val="28"/>
          <w:szCs w:val="28"/>
        </w:rPr>
        <w:t xml:space="preserve"> к порядку организации работы по персонифицированному финансированию дополнительного образования детей в городе Нижневартовске на 2017 год</w:t>
      </w:r>
    </w:p>
    <w:p w:rsidR="00B14778" w:rsidRPr="00444DEE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31B7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заявления</w:t>
      </w:r>
    </w:p>
    <w:p w:rsidR="002931B7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включении ребенка</w:t>
      </w:r>
    </w:p>
    <w:p w:rsidR="00B1477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D87B92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образования детей в городе Нижневартовске</w:t>
      </w:r>
    </w:p>
    <w:p w:rsidR="00B14778" w:rsidRPr="00FA3FFC" w:rsidRDefault="00B14778" w:rsidP="00DA0D09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B14778" w:rsidRPr="00B14778" w:rsidRDefault="00B14778" w:rsidP="00DA0D09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B14778">
        <w:rPr>
          <w:rFonts w:ascii="Times New Roman" w:eastAsia="Calibri" w:hAnsi="Times New Roman" w:cs="Times New Roman"/>
          <w:smallCaps/>
          <w:sz w:val="28"/>
          <w:szCs w:val="28"/>
        </w:rPr>
        <w:t>ЗАЯВЛЕНИЕ №____________-______________</w:t>
      </w:r>
    </w:p>
    <w:p w:rsidR="00B14778" w:rsidRPr="00B14778" w:rsidRDefault="002931B7" w:rsidP="00C7160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</w:t>
      </w:r>
      <w:r w:rsidR="00B14778" w:rsidRPr="00B14778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(указывается должностным лицом)</w:t>
      </w:r>
    </w:p>
    <w:p w:rsidR="00B14778" w:rsidRPr="002931B7" w:rsidRDefault="00B14778" w:rsidP="00C7160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включить моего ребенка в систему персонифицированного финансирования дополнительного образования детей в городе Нижневартовске. </w:t>
      </w:r>
    </w:p>
    <w:p w:rsidR="00B14778" w:rsidRPr="00D968BA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Cs w:val="27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 ребенка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68BA">
        <w:rPr>
          <w:rFonts w:ascii="Times New Roman" w:hAnsi="Times New Roman" w:cs="Times New Roman"/>
          <w:szCs w:val="27"/>
          <w:shd w:val="clear" w:color="auto" w:fill="FFFFFF"/>
        </w:rPr>
        <w:t>______________</w:t>
      </w:r>
      <w:r w:rsidR="005636BF">
        <w:rPr>
          <w:rFonts w:ascii="Times New Roman" w:hAnsi="Times New Roman" w:cs="Times New Roman"/>
          <w:szCs w:val="27"/>
          <w:shd w:val="clear" w:color="auto" w:fill="FFFFFF"/>
        </w:rPr>
        <w:t>_________________</w:t>
      </w: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 ребенка:</w:t>
      </w:r>
      <w:r w:rsidR="005636BF"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_____/_____/_______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</w:t>
      </w: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регистрации ребенка:</w:t>
      </w:r>
      <w:r w:rsidR="005636BF"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не нуждается в создании специальных образовательных условий/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нуждается в создании специальных образовательных условий, что 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подтверждается заключением психолого-медико-педагогической комиссии 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 №______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</w:p>
    <w:p w:rsidR="00B14778" w:rsidRPr="005636BF" w:rsidRDefault="005636BF" w:rsidP="005636BF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</w:t>
      </w:r>
      <w:r w:rsidR="00B14778" w:rsidRPr="005636B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(нужное подчеркнуть)</w:t>
      </w:r>
    </w:p>
    <w:p w:rsidR="00B1477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 законного представителя ребенка</w:t>
      </w:r>
      <w:r w:rsidR="005636BF"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:rsidR="00B14778" w:rsidRPr="005636BF" w:rsidRDefault="005636BF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B1477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 родителя (законного представителя) ребенка:</w:t>
      </w:r>
      <w:r w:rsid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8023A8" w:rsidRPr="005636BF" w:rsidRDefault="008023A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B14778" w:rsidRPr="005636BF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 (при наличии):</w:t>
      </w:r>
      <w:r w:rsid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6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</w:p>
    <w:p w:rsidR="00B14778" w:rsidRP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документов, представляемых для включения ребенка в систему персонифицированного финансирования дополнительного образования детей в городе Нижневартовске:</w:t>
      </w:r>
    </w:p>
    <w:p w:rsidR="00B14778" w:rsidRPr="008023A8" w:rsidRDefault="00B14778" w:rsidP="008023A8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8023A8">
        <w:rPr>
          <w:rFonts w:ascii="Times New Roman" w:hAnsi="Times New Roman"/>
          <w:sz w:val="28"/>
          <w:szCs w:val="28"/>
          <w:shd w:val="clear" w:color="auto" w:fill="FFFFFF"/>
        </w:rPr>
        <w:t>опия свидетельства о рождении ребенка, или паспорта гражданина Российской Федерации, удостоверяющего личность ребенка, или временного удостоверения личности гражданина Российской Федерации, выданного на пери</w:t>
      </w:r>
      <w:r w:rsidR="008023A8" w:rsidRPr="008023A8">
        <w:rPr>
          <w:rFonts w:ascii="Times New Roman" w:hAnsi="Times New Roman"/>
          <w:sz w:val="28"/>
          <w:szCs w:val="28"/>
          <w:shd w:val="clear" w:color="auto" w:fill="FFFFFF"/>
        </w:rPr>
        <w:t xml:space="preserve">од </w:t>
      </w:r>
      <w:r w:rsidRPr="008023A8">
        <w:rPr>
          <w:rFonts w:ascii="Times New Roman" w:hAnsi="Times New Roman"/>
          <w:sz w:val="28"/>
          <w:szCs w:val="28"/>
          <w:shd w:val="clear" w:color="auto" w:fill="FFFFFF"/>
        </w:rPr>
        <w:t>оформления паспорта ребенка;</w:t>
      </w:r>
    </w:p>
    <w:p w:rsidR="00B14778" w:rsidRPr="008023A8" w:rsidRDefault="00B14778" w:rsidP="002931B7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/>
          <w:sz w:val="28"/>
          <w:szCs w:val="28"/>
          <w:shd w:val="clear" w:color="auto" w:fill="FFFFFF"/>
        </w:rPr>
        <w:t>- копия документа, удостоверяющего личность родителя (законного представителя) ребенка;</w:t>
      </w:r>
    </w:p>
    <w:p w:rsidR="00B14778" w:rsidRPr="008023A8" w:rsidRDefault="00B14778" w:rsidP="002931B7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/>
          <w:sz w:val="28"/>
          <w:szCs w:val="28"/>
          <w:shd w:val="clear" w:color="auto" w:fill="FFFFFF"/>
        </w:rPr>
        <w:t>- копия заключения психолого-медико-педагогической комиссии (при наличии, по желанию родителя (законного представителя) ребенка).</w:t>
      </w:r>
    </w:p>
    <w:p w:rsidR="00B14778" w:rsidRPr="00444DEE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778" w:rsidRPr="00444DEE" w:rsidRDefault="002931B7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1477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8023A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</w:t>
      </w:r>
      <w:r w:rsidR="00B1477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B1477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77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</w:t>
      </w:r>
      <w:r w:rsidR="008023A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___/</w:t>
      </w:r>
      <w:r w:rsidR="008023A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B1477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B1477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8023A8"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____/</w:t>
      </w:r>
    </w:p>
    <w:p w:rsidR="00B1477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="00444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931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</w:t>
      </w:r>
      <w:r w:rsid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(расшифровка подписи)</w:t>
      </w:r>
    </w:p>
    <w:p w:rsidR="008023A8" w:rsidRPr="002931B7" w:rsidRDefault="008023A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правилами персонифицированного финансирования и ответственностью </w:t>
      </w:r>
      <w:r w:rsid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нарушение указанных правил </w:t>
      </w:r>
      <w:r w:rsidR="002931B7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</w:t>
      </w:r>
    </w:p>
    <w:p w:rsidR="00B14778" w:rsidRPr="008023A8" w:rsidRDefault="008023A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14778" w:rsidRPr="008023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</w:t>
      </w:r>
      <w:r w:rsidR="002931B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________________/</w:t>
      </w:r>
    </w:p>
    <w:p w:rsidR="00B14778" w:rsidRPr="008023A8" w:rsidRDefault="008023A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 w:rsidR="00B14778"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="00B14778"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="00B14778"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 w:rsidR="002931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 w:rsidR="00B14778"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B14778"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(расшифровка подписи)</w:t>
      </w:r>
    </w:p>
    <w:p w:rsidR="00B14778" w:rsidRP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3A8" w:rsidRP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С условиями предоставления сертификата дополнительного образования ознакомлен и согласен</w:t>
      </w:r>
    </w:p>
    <w:p w:rsidR="002931B7" w:rsidRPr="008023A8" w:rsidRDefault="002931B7" w:rsidP="002931B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023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___/__________________________________________/</w:t>
      </w:r>
    </w:p>
    <w:p w:rsidR="002931B7" w:rsidRPr="008023A8" w:rsidRDefault="002931B7" w:rsidP="002931B7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(расшифровка подписи)</w:t>
      </w:r>
    </w:p>
    <w:p w:rsidR="002931B7" w:rsidRDefault="002931B7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3A8" w:rsidRP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Подтверждаю, что меня проинформировали о том, что решение о предоставлении сертификата дополнительного образования на основании данного заявления будет приниматься дополнительно</w:t>
      </w:r>
    </w:p>
    <w:p w:rsidR="002931B7" w:rsidRPr="008023A8" w:rsidRDefault="002931B7" w:rsidP="002931B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023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___/__________________________________________/</w:t>
      </w:r>
    </w:p>
    <w:p w:rsidR="002931B7" w:rsidRPr="008023A8" w:rsidRDefault="002931B7" w:rsidP="002931B7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(расшифровка подписи)</w:t>
      </w:r>
    </w:p>
    <w:p w:rsidR="00B14778" w:rsidRP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3A8" w:rsidRPr="008023A8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023A8">
        <w:rPr>
          <w:rFonts w:ascii="Times New Roman" w:hAnsi="Times New Roman" w:cs="Times New Roman"/>
          <w:color w:val="000000"/>
          <w:sz w:val="28"/>
          <w:szCs w:val="28"/>
        </w:rPr>
        <w:t xml:space="preserve">Обязуюсь уведомлять </w:t>
      </w:r>
      <w:r w:rsidRPr="008023A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муниципальную уполномоченную организацию посредством личного обращения об изменениях предоставленных сведений в течение 20 рабочих дней после соответствующих</w:t>
      </w:r>
      <w:r w:rsidRPr="008023A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</w:t>
      </w:r>
    </w:p>
    <w:p w:rsidR="002931B7" w:rsidRPr="008023A8" w:rsidRDefault="002931B7" w:rsidP="002931B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023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___/__________________________________________/</w:t>
      </w:r>
    </w:p>
    <w:p w:rsidR="002931B7" w:rsidRPr="008023A8" w:rsidRDefault="002931B7" w:rsidP="002931B7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(расшифровка подписи)</w:t>
      </w:r>
    </w:p>
    <w:p w:rsidR="00B14778" w:rsidRPr="002931B7" w:rsidRDefault="00B14778" w:rsidP="00FA3F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Pr="002931B7" w:rsidRDefault="00B14778" w:rsidP="00FA3F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FFC" w:rsidRDefault="00FA3FFC" w:rsidP="00FA3F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778" w:rsidRPr="00FA3FFC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F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4331">
        <w:rPr>
          <w:rFonts w:ascii="Times New Roman" w:hAnsi="Times New Roman" w:cs="Times New Roman"/>
          <w:sz w:val="28"/>
          <w:szCs w:val="28"/>
        </w:rPr>
        <w:t>4</w:t>
      </w:r>
      <w:r w:rsidRPr="00FA3FFC">
        <w:rPr>
          <w:rFonts w:ascii="Times New Roman" w:hAnsi="Times New Roman" w:cs="Times New Roman"/>
          <w:sz w:val="28"/>
          <w:szCs w:val="28"/>
        </w:rPr>
        <w:t xml:space="preserve"> к порядку организации работы по персонифицированному финансированию дополнительного образования детей в городе Нижневартовске на 2017 год</w:t>
      </w: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FC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FFC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сональных данных для включения </w:t>
      </w:r>
      <w:r w:rsidRPr="00FA3FFC">
        <w:rPr>
          <w:rFonts w:ascii="Times New Roman" w:hAnsi="Times New Roman" w:cs="Times New Roman"/>
          <w:b/>
          <w:color w:val="000000"/>
          <w:sz w:val="28"/>
          <w:szCs w:val="28"/>
        </w:rPr>
        <w:t>ребенка</w:t>
      </w:r>
    </w:p>
    <w:p w:rsidR="007E4331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FFC">
        <w:rPr>
          <w:rFonts w:ascii="Times New Roman" w:hAnsi="Times New Roman" w:cs="Times New Roman"/>
          <w:b/>
          <w:color w:val="000000"/>
          <w:sz w:val="28"/>
          <w:szCs w:val="28"/>
        </w:rPr>
        <w:t>в систему персонифицированного финансирования</w:t>
      </w: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FFC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дополнительного образования детей в городе Нижневартовске</w:t>
      </w:r>
    </w:p>
    <w:p w:rsidR="00B14778" w:rsidRPr="007E4331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>На основании Семейного кодекса Российской Федерации (пункт 1 стать</w:t>
      </w:r>
      <w:r w:rsidR="007E4331" w:rsidRPr="007E43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 64) и Федерального закона от 27.07.2006 №152-ФЗ "О персональных данных" </w:t>
      </w:r>
      <w:r w:rsidR="00BD6D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</w:t>
      </w:r>
      <w:r w:rsidR="007E433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BD6D4E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E4331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14778" w:rsidRPr="007E4331" w:rsidRDefault="00B14778" w:rsidP="00B147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="007E4331"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фамилия, имя, отчество</w:t>
      </w: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родителя (законного представителя</w:t>
      </w:r>
      <w:r w:rsidR="007E4331"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ребенка)</w:t>
      </w:r>
    </w:p>
    <w:p w:rsidR="00B14778" w:rsidRPr="007E4331" w:rsidRDefault="00B14778" w:rsidP="00B147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>паспорт _______________________ выдан ______________</w:t>
      </w:r>
      <w:r w:rsidR="007E433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B14778" w:rsidRPr="007E4331" w:rsidRDefault="00B14778" w:rsidP="00B147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                        </w:t>
      </w:r>
      <w:r w:rsidR="007E433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</w:t>
      </w: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          (серия, </w:t>
      </w:r>
      <w:proofErr w:type="gramStart"/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номер)   </w:t>
      </w:r>
      <w:proofErr w:type="gramEnd"/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                         </w:t>
      </w:r>
      <w:r w:rsidR="007E4331">
        <w:rPr>
          <w:rFonts w:ascii="Times New Roman" w:hAnsi="Times New Roman" w:cs="Times New Roman"/>
          <w:iCs/>
          <w:color w:val="000000"/>
          <w:sz w:val="20"/>
          <w:szCs w:val="20"/>
        </w:rPr>
        <w:t>                             </w:t>
      </w: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         (кем и когда выдан)</w:t>
      </w:r>
    </w:p>
    <w:p w:rsidR="00B14778" w:rsidRPr="007E4331" w:rsidRDefault="007E4331" w:rsidP="007E43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>__"_____" ______________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являясь родителем</w:t>
      </w:r>
    </w:p>
    <w:p w:rsidR="00B14778" w:rsidRPr="00BD6D4E" w:rsidRDefault="00B14778" w:rsidP="00B147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BD6D4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7E4331" w:rsidRPr="00BD6D4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D6D4E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7E4331" w:rsidRPr="00BD6D4E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BD6D4E">
        <w:rPr>
          <w:rFonts w:ascii="Times New Roman" w:hAnsi="Times New Roman" w:cs="Times New Roman"/>
          <w:color w:val="000000"/>
          <w:sz w:val="20"/>
          <w:szCs w:val="20"/>
        </w:rPr>
        <w:t xml:space="preserve">      (</w:t>
      </w:r>
      <w:r w:rsidRPr="00BD6D4E">
        <w:rPr>
          <w:rFonts w:ascii="Times New Roman" w:hAnsi="Times New Roman" w:cs="Times New Roman"/>
          <w:iCs/>
          <w:color w:val="000000"/>
          <w:sz w:val="20"/>
          <w:szCs w:val="20"/>
        </w:rPr>
        <w:t>дата выдачи)</w:t>
      </w:r>
    </w:p>
    <w:p w:rsidR="00B14778" w:rsidRPr="007E4331" w:rsidRDefault="007E4331" w:rsidP="007E43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(законным представителем) 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B14778" w:rsidRPr="007E4331" w:rsidRDefault="007E4331" w:rsidP="00B147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</w:t>
      </w:r>
      <w:r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(фамилия, имя, отчество </w:t>
      </w:r>
      <w:r w:rsidR="00B14778" w:rsidRPr="007E4331">
        <w:rPr>
          <w:rFonts w:ascii="Times New Roman" w:hAnsi="Times New Roman" w:cs="Times New Roman"/>
          <w:iCs/>
          <w:color w:val="000000"/>
          <w:sz w:val="20"/>
          <w:szCs w:val="20"/>
        </w:rPr>
        <w:t>ребенка)</w:t>
      </w:r>
    </w:p>
    <w:p w:rsidR="00B14778" w:rsidRPr="007E4331" w:rsidRDefault="00B14778" w:rsidP="007E43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своих персональных данных, персональных данных моего ребенка, ребенка, находящегося под опекой (попечительством) </w:t>
      </w:r>
      <w:r w:rsidRPr="007E4331">
        <w:rPr>
          <w:rFonts w:ascii="Times New Roman" w:hAnsi="Times New Roman" w:cs="Times New Roman"/>
          <w:iCs/>
          <w:color w:val="000000"/>
          <w:sz w:val="28"/>
          <w:szCs w:val="28"/>
        </w:rPr>
        <w:t>(нужное подчеркнуть),</w:t>
      </w:r>
      <w:r w:rsidR="007E4331">
        <w:rPr>
          <w:rFonts w:ascii="Times New Roman" w:hAnsi="Times New Roman" w:cs="Times New Roman"/>
          <w:sz w:val="28"/>
          <w:szCs w:val="28"/>
        </w:rPr>
        <w:t xml:space="preserve">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автономному учреждению города Нижневартовска "Центр развития образования", находящемуся по </w:t>
      </w:r>
      <w:r w:rsidRPr="00D70E0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D70E01">
        <w:rPr>
          <w:rFonts w:ascii="Times New Roman" w:hAnsi="Times New Roman" w:cs="Times New Roman"/>
          <w:iCs/>
          <w:sz w:val="28"/>
          <w:szCs w:val="28"/>
        </w:rPr>
        <w:t>628611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автономный округ - Югра, г. Нижневартовск, ул. </w:t>
      </w:r>
      <w:r w:rsidRPr="007E4331">
        <w:rPr>
          <w:rFonts w:ascii="Times New Roman" w:hAnsi="Times New Roman" w:cs="Times New Roman"/>
          <w:iCs/>
          <w:color w:val="000000"/>
          <w:sz w:val="28"/>
          <w:szCs w:val="28"/>
        </w:rPr>
        <w:t>Мира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3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56б, являющемуся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уполномоченной организацией системы персонифицированного финансирования дополнительного образования детей в городе Нижневартовске (далее </w:t>
      </w:r>
      <w:r w:rsidR="007E4331" w:rsidRPr="007E43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оператор).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работниками оператора</w:t>
      </w:r>
      <w:r w:rsidRPr="007E43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>следующих действий в отношении моих персональных данных, персональных данных моего ребенка, ребенка, находящегося под опекой (попечительством): сбор, систематизация, накопление, хранение, уточнение (</w:t>
      </w:r>
      <w:proofErr w:type="gramStart"/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обновление, </w:t>
      </w:r>
      <w:r w:rsidR="007E43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7E43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>изменение), использование (только в указанных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информационно-телекоммуникационной сети "Интернет" с применением автоматизированных информационно-аналитических систем, используемых оператором.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bCs/>
          <w:color w:val="000000"/>
          <w:sz w:val="28"/>
          <w:szCs w:val="28"/>
        </w:rPr>
        <w:t>Перечень персональных данных</w:t>
      </w:r>
      <w:r w:rsidR="007E4331" w:rsidRPr="007E433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E4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предоставляемых для обработки: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4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данные о ребенке, ребенке, находящемся под опекой (попечительством):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отчество, дата рождения, серия, номер и дата выдачи документа,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удостоверяющего личность, место жительства, реквизиты территориальной психолого-медико-педагогической комиссии </w:t>
      </w:r>
      <w:r w:rsidRPr="007E4331">
        <w:rPr>
          <w:rFonts w:ascii="Times New Roman" w:hAnsi="Times New Roman" w:cs="Times New Roman"/>
          <w:sz w:val="28"/>
          <w:szCs w:val="28"/>
        </w:rPr>
        <w:t>(при наличии, по желанию родителя (законного представителя) ребенка)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E43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данные о родителе (законном представителе):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отчество, контактный телефон, адрес электронной почты. 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Предоставляемые мной персональные данные могут использоваться оператором </w:t>
      </w:r>
      <w:r w:rsidRPr="007E4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учета выбираемых дополнительных общеобразовательных общеразвивающих программ, формирования договоров об обучении моего ребенка между мной и поставщиками образовательных услуг. 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Я даю согласие на обработку персональных данных своего ребенка как </w:t>
      </w:r>
      <w:r w:rsidR="007E433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E4331">
        <w:rPr>
          <w:rFonts w:ascii="Times New Roman" w:hAnsi="Times New Roman" w:cs="Times New Roman"/>
          <w:color w:val="000000"/>
          <w:sz w:val="28"/>
          <w:szCs w:val="28"/>
        </w:rPr>
        <w:t>автоматизированным, так и неавтоматизированным способом.</w:t>
      </w:r>
    </w:p>
    <w:p w:rsidR="00B14778" w:rsidRPr="007E4331" w:rsidRDefault="00775C8C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до достижения целей обработки оператором или до отзыва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5C8C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согласия. </w:t>
      </w:r>
      <w:r w:rsidRPr="00775C8C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B14778" w:rsidRPr="007E4331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может быть отозвано в любой момент по моему письменному заявлению.</w:t>
      </w:r>
    </w:p>
    <w:p w:rsidR="00B14778" w:rsidRPr="007E4331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:rsidR="00B14778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4331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настоящее согласие, я действую по своей воле и в интересах своего ребенка.</w:t>
      </w:r>
    </w:p>
    <w:p w:rsidR="007E4331" w:rsidRPr="007E4331" w:rsidRDefault="007E4331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70E01" w:rsidRPr="00444DEE" w:rsidRDefault="00D70E01" w:rsidP="00D70E0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_" _______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______________/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____/</w:t>
      </w:r>
    </w:p>
    <w:p w:rsidR="00D70E01" w:rsidRDefault="00D70E01" w:rsidP="00D70E01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(расшифровка подписи)</w:t>
      </w:r>
    </w:p>
    <w:p w:rsidR="00B14778" w:rsidRPr="00D70E01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Pr="00D70E01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Default="00FA3FFC" w:rsidP="00B1477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i/>
          <w:sz w:val="20"/>
          <w:szCs w:val="27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778" w:rsidRPr="0018147D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181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6EB7">
        <w:rPr>
          <w:rFonts w:ascii="Times New Roman" w:hAnsi="Times New Roman" w:cs="Times New Roman"/>
          <w:sz w:val="28"/>
          <w:szCs w:val="28"/>
        </w:rPr>
        <w:t>5</w:t>
      </w:r>
      <w:r w:rsidRPr="0018147D">
        <w:rPr>
          <w:rFonts w:ascii="Times New Roman" w:hAnsi="Times New Roman" w:cs="Times New Roman"/>
          <w:sz w:val="28"/>
          <w:szCs w:val="28"/>
        </w:rPr>
        <w:t xml:space="preserve"> к порядку организации работы по персонифицированному финансированию дополнительного образования детей в городе Нижневартовске на 2017 год</w:t>
      </w: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EB7" w:rsidRDefault="00B14778" w:rsidP="00883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7D">
        <w:rPr>
          <w:rFonts w:ascii="Times New Roman" w:hAnsi="Times New Roman" w:cs="Times New Roman"/>
          <w:b/>
          <w:sz w:val="28"/>
          <w:szCs w:val="28"/>
        </w:rPr>
        <w:t>Форма</w:t>
      </w:r>
      <w:r w:rsidR="002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47D">
        <w:rPr>
          <w:rFonts w:ascii="Times New Roman" w:hAnsi="Times New Roman" w:cs="Times New Roman"/>
          <w:b/>
          <w:sz w:val="28"/>
          <w:szCs w:val="28"/>
        </w:rPr>
        <w:t>уведомления</w:t>
      </w:r>
    </w:p>
    <w:p w:rsidR="00266EB7" w:rsidRDefault="00B14778" w:rsidP="00883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7D">
        <w:rPr>
          <w:rFonts w:ascii="Times New Roman" w:hAnsi="Times New Roman" w:cs="Times New Roman"/>
          <w:b/>
          <w:sz w:val="28"/>
          <w:szCs w:val="28"/>
        </w:rPr>
        <w:t>о включении ребенка</w:t>
      </w:r>
    </w:p>
    <w:p w:rsidR="00266EB7" w:rsidRDefault="00266EB7" w:rsidP="00883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систему персонифицированного </w:t>
      </w:r>
      <w:r w:rsidR="00B14778" w:rsidRPr="0018147D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7D">
        <w:rPr>
          <w:rFonts w:ascii="Times New Roman" w:hAnsi="Times New Roman" w:cs="Times New Roman"/>
          <w:b/>
          <w:sz w:val="28"/>
          <w:szCs w:val="28"/>
        </w:rPr>
        <w:t>до</w:t>
      </w:r>
      <w:r w:rsidR="00E9045A">
        <w:rPr>
          <w:rFonts w:ascii="Times New Roman" w:hAnsi="Times New Roman" w:cs="Times New Roman"/>
          <w:b/>
          <w:sz w:val="28"/>
          <w:szCs w:val="28"/>
        </w:rPr>
        <w:t xml:space="preserve">полнительного образования детей </w:t>
      </w:r>
      <w:r w:rsidRPr="0018147D">
        <w:rPr>
          <w:rFonts w:ascii="Times New Roman" w:hAnsi="Times New Roman" w:cs="Times New Roman"/>
          <w:b/>
          <w:sz w:val="28"/>
          <w:szCs w:val="28"/>
        </w:rPr>
        <w:t>в городе Нижневартовске</w:t>
      </w:r>
    </w:p>
    <w:p w:rsidR="00B14778" w:rsidRDefault="00B14778" w:rsidP="00883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50" w:rsidRDefault="003D0E50" w:rsidP="008833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50" w:rsidRDefault="003D0E50" w:rsidP="003D0E50">
      <w:pPr>
        <w:ind w:firstLine="5245"/>
        <w:rPr>
          <w:rFonts w:ascii="Times New Roman" w:hAnsi="Times New Roman" w:cs="Times New Roman"/>
          <w:sz w:val="28"/>
          <w:szCs w:val="28"/>
          <w:lang w:eastAsia="en-US"/>
        </w:rPr>
      </w:pPr>
      <w:r w:rsidRPr="003D0E50">
        <w:rPr>
          <w:rFonts w:ascii="Times New Roman" w:hAnsi="Times New Roman" w:cs="Times New Roman"/>
          <w:sz w:val="28"/>
          <w:szCs w:val="28"/>
          <w:lang w:eastAsia="en-US"/>
        </w:rPr>
        <w:t>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му __________________________</w:t>
      </w:r>
    </w:p>
    <w:p w:rsidR="003D0E50" w:rsidRPr="003D0E50" w:rsidRDefault="003D0E50" w:rsidP="003D0E50">
      <w:pPr>
        <w:ind w:firstLine="524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3D0E50" w:rsidRDefault="003D0E50" w:rsidP="003D0E50">
      <w:pPr>
        <w:ind w:firstLine="5103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750B34">
        <w:rPr>
          <w:rFonts w:ascii="Times New Roman" w:hAnsi="Times New Roman" w:cs="Times New Roman"/>
          <w:sz w:val="20"/>
          <w:szCs w:val="20"/>
          <w:lang w:eastAsia="en-US"/>
        </w:rPr>
        <w:t xml:space="preserve">(фамилия, имя, отчество, </w:t>
      </w:r>
    </w:p>
    <w:p w:rsidR="003D0E50" w:rsidRPr="0018147D" w:rsidRDefault="003D0E50" w:rsidP="003D0E50">
      <w:pPr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34">
        <w:rPr>
          <w:rFonts w:ascii="Times New Roman" w:hAnsi="Times New Roman" w:cs="Times New Roman"/>
          <w:sz w:val="20"/>
          <w:szCs w:val="20"/>
          <w:lang w:eastAsia="en-US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3D0E50" w:rsidRPr="003D0E50" w:rsidRDefault="003D0E50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4778" w:rsidRDefault="00B14778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0E50">
        <w:rPr>
          <w:rFonts w:ascii="Times New Roman" w:hAnsi="Times New Roman" w:cs="Times New Roman"/>
          <w:sz w:val="28"/>
          <w:szCs w:val="28"/>
        </w:rPr>
        <w:t>Ваше обращение по вопросу включения ребенка ___________________</w:t>
      </w:r>
      <w:r w:rsidR="003D0E50">
        <w:rPr>
          <w:rFonts w:ascii="Times New Roman" w:hAnsi="Times New Roman" w:cs="Times New Roman"/>
          <w:sz w:val="28"/>
          <w:szCs w:val="28"/>
        </w:rPr>
        <w:t>__</w:t>
      </w:r>
    </w:p>
    <w:p w:rsidR="003D0E50" w:rsidRPr="003D0E50" w:rsidRDefault="003D0E50" w:rsidP="003D0E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4778" w:rsidRPr="003D0E50" w:rsidRDefault="00B14778" w:rsidP="008833B2">
      <w:pPr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D0E50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ребенка)</w:t>
      </w:r>
    </w:p>
    <w:p w:rsidR="00B14778" w:rsidRPr="003D0E50" w:rsidRDefault="00B14778" w:rsidP="00B147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0E50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дополнительного образования детей в городе Нижневартовске рассмотрено.</w:t>
      </w:r>
    </w:p>
    <w:p w:rsidR="00B14778" w:rsidRPr="003D0E50" w:rsidRDefault="00B14778" w:rsidP="00947B8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D0E50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работы по персонифицированному финансированию дополнительного образования детей в городе Нижневартовске на 2017 год Ваш ребенок включен в систему персонифицированного </w:t>
      </w:r>
      <w:r w:rsidR="003D0E50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E50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 в городе Нижневартовске.</w:t>
      </w:r>
    </w:p>
    <w:p w:rsidR="00B14778" w:rsidRDefault="00B14778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0E50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Вам необходимо обратиться в муниципальное автономное учреждение </w:t>
      </w:r>
      <w:r w:rsidR="003D0E50" w:rsidRPr="003D0E50">
        <w:rPr>
          <w:rFonts w:ascii="Times New Roman" w:hAnsi="Times New Roman" w:cs="Times New Roman"/>
          <w:sz w:val="28"/>
          <w:szCs w:val="28"/>
        </w:rPr>
        <w:t>города</w:t>
      </w:r>
      <w:r w:rsidRPr="003D0E50">
        <w:rPr>
          <w:rFonts w:ascii="Times New Roman" w:hAnsi="Times New Roman" w:cs="Times New Roman"/>
          <w:sz w:val="28"/>
          <w:szCs w:val="28"/>
        </w:rPr>
        <w:t xml:space="preserve"> Нижневартовска "Центр развития образования" по адресу: г.</w:t>
      </w:r>
      <w:r w:rsidR="003D0E50" w:rsidRPr="003D0E50">
        <w:rPr>
          <w:rFonts w:ascii="Times New Roman" w:hAnsi="Times New Roman" w:cs="Times New Roman"/>
          <w:sz w:val="28"/>
          <w:szCs w:val="28"/>
        </w:rPr>
        <w:t xml:space="preserve"> Нижневартовск, ул. Мира, 56</w:t>
      </w:r>
      <w:r w:rsidRPr="003D0E50">
        <w:rPr>
          <w:rFonts w:ascii="Times New Roman" w:hAnsi="Times New Roman" w:cs="Times New Roman"/>
          <w:sz w:val="28"/>
          <w:szCs w:val="28"/>
        </w:rPr>
        <w:t>б.</w:t>
      </w:r>
    </w:p>
    <w:p w:rsidR="003D0E50" w:rsidRPr="003D0E50" w:rsidRDefault="003D0E50" w:rsidP="003D0E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0E50" w:rsidRDefault="008833B2" w:rsidP="003D0E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_" _______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</w:t>
      </w:r>
    </w:p>
    <w:p w:rsidR="008338B2" w:rsidRPr="00DE3B77" w:rsidRDefault="008338B2" w:rsidP="008338B2">
      <w:pPr>
        <w:ind w:firstLine="0"/>
        <w:rPr>
          <w:rFonts w:ascii="Times New Roman" w:hAnsi="Times New Roman" w:cs="Times New Roman"/>
          <w:sz w:val="28"/>
        </w:rPr>
      </w:pPr>
    </w:p>
    <w:p w:rsidR="008338B2" w:rsidRPr="005D3C2A" w:rsidRDefault="008338B2" w:rsidP="008338B2">
      <w:pPr>
        <w:ind w:firstLine="0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5D3C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5D3C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  ___________</w:t>
      </w:r>
      <w:r w:rsidRPr="005D3C2A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_____________</w:t>
      </w:r>
      <w:r w:rsidRPr="005D3C2A">
        <w:rPr>
          <w:rFonts w:ascii="Times New Roman" w:hAnsi="Times New Roman" w:cs="Times New Roman"/>
        </w:rPr>
        <w:t>____________</w:t>
      </w:r>
    </w:p>
    <w:p w:rsidR="008338B2" w:rsidRPr="00F01ECC" w:rsidRDefault="008338B2" w:rsidP="008338B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1ECC">
        <w:rPr>
          <w:rFonts w:ascii="Times New Roman" w:hAnsi="Times New Roman" w:cs="Times New Roman"/>
          <w:sz w:val="20"/>
          <w:szCs w:val="20"/>
        </w:rPr>
        <w:t>(</w:t>
      </w:r>
      <w:r w:rsidRPr="003D0E50">
        <w:rPr>
          <w:rFonts w:ascii="Times New Roman" w:hAnsi="Times New Roman" w:cs="Times New Roman"/>
          <w:sz w:val="20"/>
          <w:szCs w:val="20"/>
        </w:rPr>
        <w:t>должность уполномочен</w:t>
      </w:r>
      <w:r>
        <w:rPr>
          <w:rFonts w:ascii="Times New Roman" w:hAnsi="Times New Roman" w:cs="Times New Roman"/>
          <w:sz w:val="20"/>
          <w:szCs w:val="20"/>
        </w:rPr>
        <w:t xml:space="preserve">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D0E50">
        <w:rPr>
          <w:rFonts w:ascii="Times New Roman" w:hAnsi="Times New Roman" w:cs="Times New Roman"/>
          <w:sz w:val="20"/>
          <w:szCs w:val="20"/>
        </w:rPr>
        <w:t xml:space="preserve">     (подпись)                          (фамилия, имя, отчество)</w:t>
      </w:r>
    </w:p>
    <w:p w:rsidR="008338B2" w:rsidRDefault="008338B2" w:rsidP="008338B2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14778" w:rsidRPr="008833B2" w:rsidRDefault="00B14778" w:rsidP="00B1477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8147D" w:rsidRPr="00B14778" w:rsidRDefault="0018147D" w:rsidP="00B14778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778" w:rsidRPr="0018147D" w:rsidRDefault="00B14778" w:rsidP="00374BAE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181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4BAE">
        <w:rPr>
          <w:rFonts w:ascii="Times New Roman" w:hAnsi="Times New Roman" w:cs="Times New Roman"/>
          <w:sz w:val="28"/>
          <w:szCs w:val="28"/>
        </w:rPr>
        <w:t>6</w:t>
      </w:r>
      <w:r w:rsidRPr="0018147D">
        <w:rPr>
          <w:rFonts w:ascii="Times New Roman" w:hAnsi="Times New Roman" w:cs="Times New Roman"/>
          <w:sz w:val="28"/>
          <w:szCs w:val="28"/>
        </w:rPr>
        <w:t xml:space="preserve"> к порядку организации работы по персонифицированному финансированию дополнительного образования детей в городе Нижневартовске на 2017 год</w:t>
      </w:r>
    </w:p>
    <w:p w:rsidR="00B14778" w:rsidRPr="0018147D" w:rsidRDefault="00B14778" w:rsidP="008338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778" w:rsidRPr="0018147D" w:rsidRDefault="00B14778" w:rsidP="008338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4BAE" w:rsidRDefault="00B14778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7D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B14778" w:rsidRPr="0018147D" w:rsidRDefault="00B14778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7D">
        <w:rPr>
          <w:rFonts w:ascii="Times New Roman" w:hAnsi="Times New Roman" w:cs="Times New Roman"/>
          <w:b/>
          <w:sz w:val="28"/>
          <w:szCs w:val="28"/>
        </w:rPr>
        <w:t>об отказе во включении ребенка</w:t>
      </w:r>
    </w:p>
    <w:p w:rsidR="00B14778" w:rsidRPr="0018147D" w:rsidRDefault="00B14778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7D">
        <w:rPr>
          <w:rFonts w:ascii="Times New Roman" w:hAnsi="Times New Roman" w:cs="Times New Roman"/>
          <w:b/>
          <w:sz w:val="28"/>
          <w:szCs w:val="28"/>
        </w:rPr>
        <w:t>в систему персонифицированного финансирования</w:t>
      </w:r>
    </w:p>
    <w:p w:rsidR="00B14778" w:rsidRPr="00E9045A" w:rsidRDefault="00B14778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1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образования детей</w:t>
      </w:r>
      <w:r w:rsidR="00E90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1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городе Нижневартовске</w:t>
      </w:r>
    </w:p>
    <w:p w:rsidR="00E9045A" w:rsidRDefault="00E9045A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5A" w:rsidRDefault="00E9045A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5A" w:rsidRDefault="00E9045A" w:rsidP="00E9045A">
      <w:pPr>
        <w:ind w:firstLine="5245"/>
        <w:rPr>
          <w:rFonts w:ascii="Times New Roman" w:hAnsi="Times New Roman" w:cs="Times New Roman"/>
          <w:sz w:val="28"/>
          <w:szCs w:val="28"/>
          <w:lang w:eastAsia="en-US"/>
        </w:rPr>
      </w:pPr>
      <w:r w:rsidRPr="003D0E50">
        <w:rPr>
          <w:rFonts w:ascii="Times New Roman" w:hAnsi="Times New Roman" w:cs="Times New Roman"/>
          <w:sz w:val="28"/>
          <w:szCs w:val="28"/>
          <w:lang w:eastAsia="en-US"/>
        </w:rPr>
        <w:t>Ко</w:t>
      </w:r>
      <w:r>
        <w:rPr>
          <w:rFonts w:ascii="Times New Roman" w:hAnsi="Times New Roman" w:cs="Times New Roman"/>
          <w:sz w:val="28"/>
          <w:szCs w:val="28"/>
          <w:lang w:eastAsia="en-US"/>
        </w:rPr>
        <w:t>му __________________________</w:t>
      </w:r>
    </w:p>
    <w:p w:rsidR="00E9045A" w:rsidRPr="003D0E50" w:rsidRDefault="00E9045A" w:rsidP="00E9045A">
      <w:pPr>
        <w:ind w:firstLine="524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E9045A" w:rsidRDefault="00E9045A" w:rsidP="00E9045A">
      <w:pPr>
        <w:ind w:firstLine="5103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750B34">
        <w:rPr>
          <w:rFonts w:ascii="Times New Roman" w:hAnsi="Times New Roman" w:cs="Times New Roman"/>
          <w:sz w:val="20"/>
          <w:szCs w:val="20"/>
          <w:lang w:eastAsia="en-US"/>
        </w:rPr>
        <w:t xml:space="preserve">(фамилия, имя, отчество, </w:t>
      </w:r>
    </w:p>
    <w:p w:rsidR="00E9045A" w:rsidRPr="00E9045A" w:rsidRDefault="00E9045A" w:rsidP="00E9045A">
      <w:pPr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34">
        <w:rPr>
          <w:rFonts w:ascii="Times New Roman" w:hAnsi="Times New Roman" w:cs="Times New Roman"/>
          <w:sz w:val="20"/>
          <w:szCs w:val="20"/>
          <w:lang w:eastAsia="en-US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B14778" w:rsidRPr="00DE3B77" w:rsidRDefault="00B14778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4778" w:rsidRDefault="00B14778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B77">
        <w:rPr>
          <w:rFonts w:ascii="Times New Roman" w:hAnsi="Times New Roman" w:cs="Times New Roman"/>
          <w:sz w:val="28"/>
          <w:szCs w:val="28"/>
        </w:rPr>
        <w:t>Ваше обращение по вопросу включения ребенка _</w:t>
      </w:r>
      <w:r w:rsidR="00DE3B77">
        <w:rPr>
          <w:rFonts w:ascii="Times New Roman" w:hAnsi="Times New Roman" w:cs="Times New Roman"/>
          <w:sz w:val="28"/>
          <w:szCs w:val="28"/>
        </w:rPr>
        <w:t>____________________</w:t>
      </w:r>
    </w:p>
    <w:p w:rsidR="00DE3B77" w:rsidRPr="00DE3B77" w:rsidRDefault="00DE3B77" w:rsidP="00DE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4778" w:rsidRPr="002F2A5A" w:rsidRDefault="00B14778" w:rsidP="00B14778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F2A5A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ребенка)</w:t>
      </w:r>
    </w:p>
    <w:p w:rsidR="00B14778" w:rsidRPr="00DE3B77" w:rsidRDefault="00B14778" w:rsidP="00B147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3B77">
        <w:rPr>
          <w:rFonts w:ascii="Times New Roman" w:hAnsi="Times New Roman" w:cs="Times New Roman"/>
          <w:sz w:val="28"/>
          <w:szCs w:val="28"/>
        </w:rPr>
        <w:t>в систему персонифицированного финансирования дополнительного образования детей в городе Нижневартовске рассмотрено.</w:t>
      </w:r>
    </w:p>
    <w:p w:rsidR="00B14778" w:rsidRPr="00DE3B77" w:rsidRDefault="00B14778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B77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работы по персонифицированному финансированию дополнительного образования детей в городе Нижневартовске на 2017 год Вам отказано во включении </w:t>
      </w:r>
      <w:r w:rsidR="00DE3B77" w:rsidRPr="00DE3B77">
        <w:rPr>
          <w:rFonts w:ascii="Times New Roman" w:hAnsi="Times New Roman" w:cs="Times New Roman"/>
          <w:sz w:val="28"/>
          <w:szCs w:val="28"/>
        </w:rPr>
        <w:t>в систему персонифицированного финанс</w:t>
      </w:r>
      <w:r w:rsidR="00DE3B77">
        <w:rPr>
          <w:rFonts w:ascii="Times New Roman" w:hAnsi="Times New Roman" w:cs="Times New Roman"/>
          <w:sz w:val="28"/>
          <w:szCs w:val="28"/>
        </w:rPr>
        <w:t>ирования дополнительного образо</w:t>
      </w:r>
      <w:r w:rsidR="00DE3B77" w:rsidRPr="00DE3B77">
        <w:rPr>
          <w:rFonts w:ascii="Times New Roman" w:hAnsi="Times New Roman" w:cs="Times New Roman"/>
          <w:sz w:val="28"/>
          <w:szCs w:val="28"/>
        </w:rPr>
        <w:t xml:space="preserve">вания детей в городе Нижневартовске </w:t>
      </w:r>
      <w:r w:rsidRPr="00DE3B77">
        <w:rPr>
          <w:rFonts w:ascii="Times New Roman" w:hAnsi="Times New Roman" w:cs="Times New Roman"/>
          <w:sz w:val="28"/>
          <w:szCs w:val="28"/>
        </w:rPr>
        <w:t>по причине _______________________________________________</w:t>
      </w:r>
      <w:r w:rsidR="00DE3B77">
        <w:rPr>
          <w:rFonts w:ascii="Times New Roman" w:hAnsi="Times New Roman" w:cs="Times New Roman"/>
          <w:sz w:val="28"/>
          <w:szCs w:val="28"/>
        </w:rPr>
        <w:t>__________</w:t>
      </w:r>
      <w:r w:rsidRPr="00DE3B77">
        <w:rPr>
          <w:rFonts w:ascii="Times New Roman" w:hAnsi="Times New Roman" w:cs="Times New Roman"/>
          <w:sz w:val="28"/>
          <w:szCs w:val="28"/>
        </w:rPr>
        <w:t>_</w:t>
      </w:r>
    </w:p>
    <w:p w:rsidR="00B14778" w:rsidRPr="00DE3B77" w:rsidRDefault="00B14778" w:rsidP="00947B8C">
      <w:pPr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DE3B77">
        <w:rPr>
          <w:rFonts w:ascii="Times New Roman" w:hAnsi="Times New Roman" w:cs="Times New Roman"/>
          <w:sz w:val="20"/>
          <w:szCs w:val="20"/>
          <w:lang w:eastAsia="en-US"/>
        </w:rPr>
        <w:t>(указывается причина согласно пункту 2.9 порядка)</w:t>
      </w:r>
    </w:p>
    <w:p w:rsidR="00B14778" w:rsidRPr="00DE3B77" w:rsidRDefault="00B14778" w:rsidP="00947B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3B7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Вами в порядке, установленном законодательством Российской Федерации.</w:t>
      </w:r>
    </w:p>
    <w:p w:rsidR="008338B2" w:rsidRPr="003D0E50" w:rsidRDefault="008338B2" w:rsidP="00833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38B2" w:rsidRDefault="008338B2" w:rsidP="00833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_" _______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</w:t>
      </w:r>
    </w:p>
    <w:p w:rsidR="008338B2" w:rsidRPr="00DE3B77" w:rsidRDefault="008338B2" w:rsidP="008338B2">
      <w:pPr>
        <w:ind w:firstLine="0"/>
        <w:rPr>
          <w:rFonts w:ascii="Times New Roman" w:hAnsi="Times New Roman" w:cs="Times New Roman"/>
          <w:sz w:val="28"/>
        </w:rPr>
      </w:pPr>
    </w:p>
    <w:p w:rsidR="008338B2" w:rsidRPr="005D3C2A" w:rsidRDefault="008338B2" w:rsidP="008338B2">
      <w:pPr>
        <w:ind w:firstLine="0"/>
        <w:rPr>
          <w:rFonts w:ascii="Times New Roman" w:hAnsi="Times New Roman" w:cs="Times New Roman"/>
        </w:rPr>
      </w:pPr>
      <w:r w:rsidRPr="005D3C2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5D3C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5D3C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  ___________</w:t>
      </w:r>
      <w:r w:rsidRPr="005D3C2A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_____________</w:t>
      </w:r>
      <w:r w:rsidRPr="005D3C2A">
        <w:rPr>
          <w:rFonts w:ascii="Times New Roman" w:hAnsi="Times New Roman" w:cs="Times New Roman"/>
        </w:rPr>
        <w:t>____________</w:t>
      </w:r>
    </w:p>
    <w:p w:rsidR="008338B2" w:rsidRPr="00F01ECC" w:rsidRDefault="008338B2" w:rsidP="008338B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1ECC">
        <w:rPr>
          <w:rFonts w:ascii="Times New Roman" w:hAnsi="Times New Roman" w:cs="Times New Roman"/>
          <w:sz w:val="20"/>
          <w:szCs w:val="20"/>
        </w:rPr>
        <w:t>(</w:t>
      </w:r>
      <w:r w:rsidRPr="003D0E50">
        <w:rPr>
          <w:rFonts w:ascii="Times New Roman" w:hAnsi="Times New Roman" w:cs="Times New Roman"/>
          <w:sz w:val="20"/>
          <w:szCs w:val="20"/>
        </w:rPr>
        <w:t>должность уполномочен</w:t>
      </w:r>
      <w:r>
        <w:rPr>
          <w:rFonts w:ascii="Times New Roman" w:hAnsi="Times New Roman" w:cs="Times New Roman"/>
          <w:sz w:val="20"/>
          <w:szCs w:val="20"/>
        </w:rPr>
        <w:t xml:space="preserve">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D0E50">
        <w:rPr>
          <w:rFonts w:ascii="Times New Roman" w:hAnsi="Times New Roman" w:cs="Times New Roman"/>
          <w:sz w:val="20"/>
          <w:szCs w:val="20"/>
        </w:rPr>
        <w:t xml:space="preserve">     (подпись)                          (фамилия, имя, отчество)</w:t>
      </w:r>
    </w:p>
    <w:p w:rsidR="00DE3B77" w:rsidRDefault="00DE3B77" w:rsidP="00DE3B77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338B2" w:rsidRPr="008338B2" w:rsidRDefault="008338B2" w:rsidP="00DE3B77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8147D" w:rsidRDefault="0018147D" w:rsidP="001814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Pr="00B14778" w:rsidRDefault="00FC608E" w:rsidP="00965B1C">
      <w:pPr>
        <w:ind w:left="5245" w:firstLine="0"/>
        <w:rPr>
          <w:rFonts w:ascii="Times New Roman" w:hAnsi="Times New Roman" w:cs="Times New Roman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3B77">
        <w:rPr>
          <w:rFonts w:ascii="Times New Roman" w:hAnsi="Times New Roman" w:cs="Times New Roman"/>
          <w:sz w:val="28"/>
          <w:szCs w:val="28"/>
        </w:rPr>
        <w:t>7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  <w:r w:rsidR="0018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детей в городе Нижневартовске на 2017 год</w:t>
      </w:r>
    </w:p>
    <w:p w:rsidR="00FC608E" w:rsidRDefault="00FC608E" w:rsidP="008338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F20" w:rsidRPr="00FA2B67" w:rsidRDefault="00CD3F20" w:rsidP="008338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D60" w:rsidRPr="00CA03B0" w:rsidRDefault="00971DD1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CA03B0" w:rsidRPr="00CA03B0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03B0" w:rsidRPr="00CA03B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C28EC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20" w:rsidRDefault="00B70287" w:rsidP="00B7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29175" cy="6612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9834" t="16804" r="50259" b="8816"/>
                    <a:stretch/>
                  </pic:blipFill>
                  <pic:spPr bwMode="auto">
                    <a:xfrm>
                      <a:off x="0" y="0"/>
                      <a:ext cx="4834729" cy="662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B1C" w:rsidRDefault="00965B1C" w:rsidP="00B7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B1C" w:rsidRDefault="00965B1C" w:rsidP="00B70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287" w:rsidRDefault="00B70287" w:rsidP="00B70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Default="00FC608E" w:rsidP="00CD3F20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5B1C">
        <w:rPr>
          <w:rFonts w:ascii="Times New Roman" w:hAnsi="Times New Roman" w:cs="Times New Roman"/>
          <w:sz w:val="28"/>
          <w:szCs w:val="28"/>
        </w:rPr>
        <w:t>8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организации работы по персонифицированному финансированию дополнительного</w:t>
      </w:r>
      <w:r w:rsidR="008D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детей в городе Нижневартовске на 2017 год</w:t>
      </w: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1C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3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3">
        <w:rPr>
          <w:rFonts w:ascii="Times New Roman" w:hAnsi="Times New Roman" w:cs="Times New Roman"/>
          <w:b/>
          <w:sz w:val="28"/>
          <w:szCs w:val="28"/>
        </w:rPr>
        <w:t>о приостановлении/возобновлении действия</w:t>
      </w:r>
    </w:p>
    <w:p w:rsidR="00B87B80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3">
        <w:rPr>
          <w:rFonts w:ascii="Times New Roman" w:hAnsi="Times New Roman" w:cs="Times New Roman"/>
          <w:b/>
          <w:sz w:val="28"/>
          <w:szCs w:val="28"/>
        </w:rPr>
        <w:t>сертифик</w:t>
      </w:r>
      <w:r w:rsidR="00965B1C">
        <w:rPr>
          <w:rFonts w:ascii="Times New Roman" w:hAnsi="Times New Roman" w:cs="Times New Roman"/>
          <w:b/>
          <w:sz w:val="28"/>
          <w:szCs w:val="28"/>
        </w:rPr>
        <w:t>ата дополнительного образования</w:t>
      </w:r>
    </w:p>
    <w:p w:rsidR="00B87B80" w:rsidRPr="008D6723" w:rsidRDefault="00B87B80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B2" w:rsidRPr="00B14778" w:rsidRDefault="008338B2" w:rsidP="008338B2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B14778">
        <w:rPr>
          <w:rFonts w:ascii="Times New Roman" w:eastAsia="Calibri" w:hAnsi="Times New Roman" w:cs="Times New Roman"/>
          <w:smallCaps/>
          <w:sz w:val="28"/>
          <w:szCs w:val="28"/>
        </w:rPr>
        <w:t>ЗАЯВЛЕНИЕ №____________-______________</w:t>
      </w:r>
    </w:p>
    <w:p w:rsidR="008338B2" w:rsidRPr="00B14778" w:rsidRDefault="008338B2" w:rsidP="008338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</w:t>
      </w:r>
      <w:r w:rsidRPr="00B14778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(указывается должностным лицом)</w:t>
      </w:r>
    </w:p>
    <w:p w:rsidR="008338B2" w:rsidRPr="002931B7" w:rsidRDefault="008338B2" w:rsidP="008338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B80" w:rsidRDefault="00B87B8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приостановить/возобновить (нужное подчеркнуть) </w:t>
      </w:r>
      <w:r w:rsidR="00971DD1"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</w:t>
      </w: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</w:t>
      </w:r>
      <w:r w:rsidR="00971DD1"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моего ребенка _______</w:t>
      </w:r>
      <w:r w:rsid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</w:p>
    <w:p w:rsidR="00965B1C" w:rsidRPr="00965B1C" w:rsidRDefault="00965B1C" w:rsidP="00965B1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B87B80" w:rsidRPr="00965B1C" w:rsidRDefault="00965B1C" w:rsidP="00965B1C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B87B80" w:rsidRPr="00965B1C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</w:t>
      </w:r>
      <w:r w:rsidR="00971DD1" w:rsidRPr="00965B1C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87B80" w:rsidRPr="00965B1C" w:rsidRDefault="00B87B8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B80" w:rsidRPr="00965B1C" w:rsidRDefault="00B87B8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сертификата </w:t>
      </w:r>
      <w:r w:rsidR="000F026E"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образования </w:t>
      </w: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в системе персонифицированного финансирования дополнительного образования детей</w:t>
      </w:r>
      <w:r w:rsidR="000F026E"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Нижневартовске</w:t>
      </w: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65B1C"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Pr="00965B1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</w:p>
    <w:p w:rsidR="008338B2" w:rsidRPr="003D0E50" w:rsidRDefault="008338B2" w:rsidP="00833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E45" w:rsidRPr="00444DEE" w:rsidRDefault="003F1E45" w:rsidP="003F1E4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_" _______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______________/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Pr="00444DEE">
        <w:rPr>
          <w:rFonts w:ascii="Times New Roman" w:hAnsi="Times New Roman" w:cs="Times New Roman"/>
          <w:sz w:val="28"/>
          <w:szCs w:val="28"/>
          <w:shd w:val="clear" w:color="auto" w:fill="FFFFFF"/>
        </w:rPr>
        <w:t>____/</w:t>
      </w:r>
    </w:p>
    <w:p w:rsidR="003F1E45" w:rsidRDefault="003F1E45" w:rsidP="003F1E45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</w:t>
      </w:r>
      <w:proofErr w:type="gramStart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подпись)   </w:t>
      </w:r>
      <w:proofErr w:type="gramEnd"/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8023A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(расшифровка подписи)</w:t>
      </w:r>
    </w:p>
    <w:p w:rsidR="003F1E45" w:rsidRPr="002931B7" w:rsidRDefault="003F1E45" w:rsidP="003F1E4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12D" w:rsidRPr="008338B2" w:rsidRDefault="00EE312D" w:rsidP="00965B1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E312D" w:rsidRPr="008338B2" w:rsidSect="00B14778">
      <w:pgSz w:w="11905" w:h="16837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0A" w:rsidRDefault="00F5030A" w:rsidP="009122D3">
      <w:r>
        <w:separator/>
      </w:r>
    </w:p>
  </w:endnote>
  <w:endnote w:type="continuationSeparator" w:id="0">
    <w:p w:rsidR="00F5030A" w:rsidRDefault="00F5030A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E5" w:rsidRDefault="00BC08E5">
    <w:pPr>
      <w:pStyle w:val="aff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E5" w:rsidRDefault="00BC08E5" w:rsidP="007E4331">
    <w:pPr>
      <w:pStyle w:val="affff3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E5" w:rsidRDefault="00BC08E5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0A" w:rsidRDefault="00F5030A" w:rsidP="009122D3">
      <w:r>
        <w:separator/>
      </w:r>
    </w:p>
  </w:footnote>
  <w:footnote w:type="continuationSeparator" w:id="0">
    <w:p w:rsidR="00F5030A" w:rsidRDefault="00F5030A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260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08E5" w:rsidRPr="004F1828" w:rsidRDefault="00BC08E5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 w:rsidR="00D94700">
          <w:rPr>
            <w:rFonts w:ascii="Times New Roman" w:hAnsi="Times New Roman" w:cs="Times New Roman"/>
            <w:noProof/>
          </w:rPr>
          <w:t>2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E5" w:rsidRDefault="00BC08E5" w:rsidP="007816B5">
    <w:pPr>
      <w:pStyle w:val="affff1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E5" w:rsidRDefault="00BC08E5">
    <w:pPr>
      <w:pStyle w:val="aff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0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08E5" w:rsidRPr="00355FEA" w:rsidRDefault="00BC08E5" w:rsidP="00355FEA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355FEA">
          <w:rPr>
            <w:rFonts w:ascii="Times New Roman" w:hAnsi="Times New Roman" w:cs="Times New Roman"/>
          </w:rPr>
          <w:fldChar w:fldCharType="begin"/>
        </w:r>
        <w:r w:rsidRPr="00355FEA">
          <w:rPr>
            <w:rFonts w:ascii="Times New Roman" w:hAnsi="Times New Roman" w:cs="Times New Roman"/>
          </w:rPr>
          <w:instrText>PAGE   \* MERGEFORMAT</w:instrText>
        </w:r>
        <w:r w:rsidRPr="00355FEA">
          <w:rPr>
            <w:rFonts w:ascii="Times New Roman" w:hAnsi="Times New Roman" w:cs="Times New Roman"/>
          </w:rPr>
          <w:fldChar w:fldCharType="separate"/>
        </w:r>
        <w:r w:rsidR="00D94700">
          <w:rPr>
            <w:rFonts w:ascii="Times New Roman" w:hAnsi="Times New Roman" w:cs="Times New Roman"/>
            <w:noProof/>
          </w:rPr>
          <w:t>3</w:t>
        </w:r>
        <w:r w:rsidRPr="00355FE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76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08E5" w:rsidRPr="00355FEA" w:rsidRDefault="00BC08E5" w:rsidP="00355FEA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355FEA">
          <w:rPr>
            <w:rFonts w:ascii="Times New Roman" w:hAnsi="Times New Roman" w:cs="Times New Roman"/>
          </w:rPr>
          <w:fldChar w:fldCharType="begin"/>
        </w:r>
        <w:r w:rsidRPr="00355FEA">
          <w:rPr>
            <w:rFonts w:ascii="Times New Roman" w:hAnsi="Times New Roman" w:cs="Times New Roman"/>
          </w:rPr>
          <w:instrText>PAGE   \* MERGEFORMAT</w:instrText>
        </w:r>
        <w:r w:rsidRPr="00355FEA">
          <w:rPr>
            <w:rFonts w:ascii="Times New Roman" w:hAnsi="Times New Roman" w:cs="Times New Roman"/>
          </w:rPr>
          <w:fldChar w:fldCharType="separate"/>
        </w:r>
        <w:r w:rsidR="00D94700">
          <w:rPr>
            <w:rFonts w:ascii="Times New Roman" w:hAnsi="Times New Roman" w:cs="Times New Roman"/>
            <w:noProof/>
          </w:rPr>
          <w:t>2</w:t>
        </w:r>
        <w:r w:rsidRPr="00355FE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804"/>
    <w:multiLevelType w:val="hybridMultilevel"/>
    <w:tmpl w:val="0588B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DAF"/>
    <w:multiLevelType w:val="hybridMultilevel"/>
    <w:tmpl w:val="9FEA52AA"/>
    <w:lvl w:ilvl="0" w:tplc="60D64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DC29E6"/>
    <w:multiLevelType w:val="hybridMultilevel"/>
    <w:tmpl w:val="3B4C53BC"/>
    <w:lvl w:ilvl="0" w:tplc="D634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53F3D"/>
    <w:multiLevelType w:val="hybridMultilevel"/>
    <w:tmpl w:val="B55048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B7CEF"/>
    <w:multiLevelType w:val="hybridMultilevel"/>
    <w:tmpl w:val="583C4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47C8E"/>
    <w:multiLevelType w:val="hybridMultilevel"/>
    <w:tmpl w:val="01AEC7D4"/>
    <w:lvl w:ilvl="0" w:tplc="6CB27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51E30"/>
    <w:multiLevelType w:val="hybridMultilevel"/>
    <w:tmpl w:val="78B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322C"/>
    <w:multiLevelType w:val="hybridMultilevel"/>
    <w:tmpl w:val="2D58D672"/>
    <w:lvl w:ilvl="0" w:tplc="CC20A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6301"/>
    <w:multiLevelType w:val="hybridMultilevel"/>
    <w:tmpl w:val="3E62B37C"/>
    <w:lvl w:ilvl="0" w:tplc="A428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4009DE"/>
    <w:multiLevelType w:val="singleLevel"/>
    <w:tmpl w:val="62E8E84E"/>
    <w:lvl w:ilvl="0">
      <w:start w:val="7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0542D0"/>
    <w:multiLevelType w:val="hybridMultilevel"/>
    <w:tmpl w:val="5C2ECB36"/>
    <w:lvl w:ilvl="0" w:tplc="D37850E2">
      <w:start w:val="1"/>
      <w:numFmt w:val="decimal"/>
      <w:lvlText w:val="%1.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FBE63E9"/>
    <w:multiLevelType w:val="singleLevel"/>
    <w:tmpl w:val="28B887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283E00"/>
    <w:multiLevelType w:val="hybridMultilevel"/>
    <w:tmpl w:val="AA20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5D1FDA"/>
    <w:multiLevelType w:val="hybridMultilevel"/>
    <w:tmpl w:val="63C6176E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7441"/>
    <w:multiLevelType w:val="singleLevel"/>
    <w:tmpl w:val="48E8427A"/>
    <w:lvl w:ilvl="0">
      <w:start w:val="1"/>
      <w:numFmt w:val="decimal"/>
      <w:lvlText w:val="%1)"/>
      <w:legacy w:legacy="1" w:legacySpace="0" w:legacyIndent="701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5E20EF1"/>
    <w:multiLevelType w:val="hybridMultilevel"/>
    <w:tmpl w:val="323A4570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3D81"/>
    <w:multiLevelType w:val="hybridMultilevel"/>
    <w:tmpl w:val="F6F25350"/>
    <w:lvl w:ilvl="0" w:tplc="D2243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880BCC"/>
    <w:multiLevelType w:val="hybridMultilevel"/>
    <w:tmpl w:val="AD5E6A7E"/>
    <w:lvl w:ilvl="0" w:tplc="4BA8C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74BEF"/>
    <w:multiLevelType w:val="singleLevel"/>
    <w:tmpl w:val="28B88720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440BC3"/>
    <w:multiLevelType w:val="hybridMultilevel"/>
    <w:tmpl w:val="8ECCC3CA"/>
    <w:lvl w:ilvl="0" w:tplc="CA3E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160FBD"/>
    <w:multiLevelType w:val="hybridMultilevel"/>
    <w:tmpl w:val="B2E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93A0B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7B3857"/>
    <w:multiLevelType w:val="singleLevel"/>
    <w:tmpl w:val="A89E57E4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7686484A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D0A328F"/>
    <w:multiLevelType w:val="hybridMultilevel"/>
    <w:tmpl w:val="4F9C6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23"/>
  </w:num>
  <w:num w:numId="6">
    <w:abstractNumId w:val="24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  <w:num w:numId="21">
    <w:abstractNumId w:val="2"/>
  </w:num>
  <w:num w:numId="22">
    <w:abstractNumId w:val="4"/>
  </w:num>
  <w:num w:numId="23">
    <w:abstractNumId w:val="14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DF"/>
    <w:rsid w:val="0000542F"/>
    <w:rsid w:val="000212A5"/>
    <w:rsid w:val="000243AC"/>
    <w:rsid w:val="0003232C"/>
    <w:rsid w:val="00035A41"/>
    <w:rsid w:val="00036C18"/>
    <w:rsid w:val="000405B0"/>
    <w:rsid w:val="00041A4E"/>
    <w:rsid w:val="00044E11"/>
    <w:rsid w:val="000451A8"/>
    <w:rsid w:val="000451F9"/>
    <w:rsid w:val="000630E7"/>
    <w:rsid w:val="0006401E"/>
    <w:rsid w:val="00070803"/>
    <w:rsid w:val="00076B6A"/>
    <w:rsid w:val="00080456"/>
    <w:rsid w:val="000835F3"/>
    <w:rsid w:val="00085A8E"/>
    <w:rsid w:val="000A6DFD"/>
    <w:rsid w:val="000A7900"/>
    <w:rsid w:val="000B0D60"/>
    <w:rsid w:val="000B161E"/>
    <w:rsid w:val="000B5E34"/>
    <w:rsid w:val="000B7B8E"/>
    <w:rsid w:val="000C0DC6"/>
    <w:rsid w:val="000C4507"/>
    <w:rsid w:val="000D02B3"/>
    <w:rsid w:val="000D15DE"/>
    <w:rsid w:val="000D1CE2"/>
    <w:rsid w:val="000D2A69"/>
    <w:rsid w:val="000D3468"/>
    <w:rsid w:val="000D3A53"/>
    <w:rsid w:val="000E541C"/>
    <w:rsid w:val="000E7005"/>
    <w:rsid w:val="000E7D36"/>
    <w:rsid w:val="000E7DA7"/>
    <w:rsid w:val="000F026E"/>
    <w:rsid w:val="000F1AED"/>
    <w:rsid w:val="00101FA3"/>
    <w:rsid w:val="00102593"/>
    <w:rsid w:val="00106780"/>
    <w:rsid w:val="001078FC"/>
    <w:rsid w:val="00111C1B"/>
    <w:rsid w:val="001131CE"/>
    <w:rsid w:val="00113ADE"/>
    <w:rsid w:val="00114F82"/>
    <w:rsid w:val="00120598"/>
    <w:rsid w:val="0012090D"/>
    <w:rsid w:val="00122A28"/>
    <w:rsid w:val="0012329E"/>
    <w:rsid w:val="001260B2"/>
    <w:rsid w:val="00131F23"/>
    <w:rsid w:val="00133D7B"/>
    <w:rsid w:val="00133FF5"/>
    <w:rsid w:val="00137325"/>
    <w:rsid w:val="0014245F"/>
    <w:rsid w:val="00142D4E"/>
    <w:rsid w:val="00145FCF"/>
    <w:rsid w:val="001460D1"/>
    <w:rsid w:val="0015035B"/>
    <w:rsid w:val="001505AE"/>
    <w:rsid w:val="001639C5"/>
    <w:rsid w:val="001668FF"/>
    <w:rsid w:val="001722E6"/>
    <w:rsid w:val="0017379C"/>
    <w:rsid w:val="00173D3D"/>
    <w:rsid w:val="00174415"/>
    <w:rsid w:val="00175514"/>
    <w:rsid w:val="00175BA8"/>
    <w:rsid w:val="0018147D"/>
    <w:rsid w:val="00181BB1"/>
    <w:rsid w:val="0019099A"/>
    <w:rsid w:val="00192B01"/>
    <w:rsid w:val="0019575C"/>
    <w:rsid w:val="00195B93"/>
    <w:rsid w:val="0019702B"/>
    <w:rsid w:val="001A07AE"/>
    <w:rsid w:val="001A30A0"/>
    <w:rsid w:val="001A3477"/>
    <w:rsid w:val="001B01AE"/>
    <w:rsid w:val="001B0ED8"/>
    <w:rsid w:val="001B108F"/>
    <w:rsid w:val="001C0C36"/>
    <w:rsid w:val="001D67BF"/>
    <w:rsid w:val="001E496B"/>
    <w:rsid w:val="001E4C4B"/>
    <w:rsid w:val="001E6128"/>
    <w:rsid w:val="001F080D"/>
    <w:rsid w:val="001F4F23"/>
    <w:rsid w:val="0021464A"/>
    <w:rsid w:val="00221E47"/>
    <w:rsid w:val="002239AA"/>
    <w:rsid w:val="002266DE"/>
    <w:rsid w:val="00230503"/>
    <w:rsid w:val="002379A1"/>
    <w:rsid w:val="00241154"/>
    <w:rsid w:val="0024511A"/>
    <w:rsid w:val="00247DD3"/>
    <w:rsid w:val="002543DD"/>
    <w:rsid w:val="00255F24"/>
    <w:rsid w:val="00264966"/>
    <w:rsid w:val="00264E04"/>
    <w:rsid w:val="00266EB7"/>
    <w:rsid w:val="0026798F"/>
    <w:rsid w:val="0027081C"/>
    <w:rsid w:val="00273C8D"/>
    <w:rsid w:val="0028165D"/>
    <w:rsid w:val="00281DA4"/>
    <w:rsid w:val="002820AC"/>
    <w:rsid w:val="00283CC4"/>
    <w:rsid w:val="002931B7"/>
    <w:rsid w:val="00295283"/>
    <w:rsid w:val="002A297F"/>
    <w:rsid w:val="002A2CDF"/>
    <w:rsid w:val="002A63D2"/>
    <w:rsid w:val="002B48E4"/>
    <w:rsid w:val="002C18DC"/>
    <w:rsid w:val="002C28EE"/>
    <w:rsid w:val="002C4C4F"/>
    <w:rsid w:val="002C7892"/>
    <w:rsid w:val="002E180F"/>
    <w:rsid w:val="002E2EBC"/>
    <w:rsid w:val="002E4AA8"/>
    <w:rsid w:val="002E4B52"/>
    <w:rsid w:val="002E7364"/>
    <w:rsid w:val="002E7CF0"/>
    <w:rsid w:val="002F28D9"/>
    <w:rsid w:val="002F2A5A"/>
    <w:rsid w:val="002F47F6"/>
    <w:rsid w:val="002F4AFC"/>
    <w:rsid w:val="002F6053"/>
    <w:rsid w:val="002F633A"/>
    <w:rsid w:val="00300A1D"/>
    <w:rsid w:val="0030277D"/>
    <w:rsid w:val="003075DA"/>
    <w:rsid w:val="003076B9"/>
    <w:rsid w:val="00321BBB"/>
    <w:rsid w:val="00323AA0"/>
    <w:rsid w:val="0032728C"/>
    <w:rsid w:val="00333516"/>
    <w:rsid w:val="00340720"/>
    <w:rsid w:val="00344F51"/>
    <w:rsid w:val="003510C5"/>
    <w:rsid w:val="00352463"/>
    <w:rsid w:val="00353047"/>
    <w:rsid w:val="00355FEA"/>
    <w:rsid w:val="0035661D"/>
    <w:rsid w:val="003626C4"/>
    <w:rsid w:val="00363FDF"/>
    <w:rsid w:val="0036410D"/>
    <w:rsid w:val="00364CFF"/>
    <w:rsid w:val="00364F5F"/>
    <w:rsid w:val="00365439"/>
    <w:rsid w:val="0036682D"/>
    <w:rsid w:val="00370BF7"/>
    <w:rsid w:val="00370D2D"/>
    <w:rsid w:val="00371097"/>
    <w:rsid w:val="003725A2"/>
    <w:rsid w:val="0037385E"/>
    <w:rsid w:val="00374BAE"/>
    <w:rsid w:val="00381455"/>
    <w:rsid w:val="00381CC6"/>
    <w:rsid w:val="00381CE3"/>
    <w:rsid w:val="00382FE4"/>
    <w:rsid w:val="00385151"/>
    <w:rsid w:val="003A0A40"/>
    <w:rsid w:val="003A12F7"/>
    <w:rsid w:val="003A2FFE"/>
    <w:rsid w:val="003A3ADE"/>
    <w:rsid w:val="003A79AE"/>
    <w:rsid w:val="003B54DC"/>
    <w:rsid w:val="003B71BC"/>
    <w:rsid w:val="003C1417"/>
    <w:rsid w:val="003C26E0"/>
    <w:rsid w:val="003C30BA"/>
    <w:rsid w:val="003C3CA8"/>
    <w:rsid w:val="003C6735"/>
    <w:rsid w:val="003D0E50"/>
    <w:rsid w:val="003D1912"/>
    <w:rsid w:val="003D383F"/>
    <w:rsid w:val="003D3854"/>
    <w:rsid w:val="003E5AF9"/>
    <w:rsid w:val="003F0D37"/>
    <w:rsid w:val="003F1AA9"/>
    <w:rsid w:val="003F1E45"/>
    <w:rsid w:val="003F6279"/>
    <w:rsid w:val="0040366B"/>
    <w:rsid w:val="00405667"/>
    <w:rsid w:val="00405BE9"/>
    <w:rsid w:val="00407F2F"/>
    <w:rsid w:val="00411537"/>
    <w:rsid w:val="004172BF"/>
    <w:rsid w:val="0042015B"/>
    <w:rsid w:val="00430FAC"/>
    <w:rsid w:val="00432EF7"/>
    <w:rsid w:val="00435A90"/>
    <w:rsid w:val="00444DEE"/>
    <w:rsid w:val="0044573B"/>
    <w:rsid w:val="004460A1"/>
    <w:rsid w:val="00447176"/>
    <w:rsid w:val="00447404"/>
    <w:rsid w:val="00447659"/>
    <w:rsid w:val="00453BA7"/>
    <w:rsid w:val="00457828"/>
    <w:rsid w:val="00460BDE"/>
    <w:rsid w:val="00461C5D"/>
    <w:rsid w:val="00461EC0"/>
    <w:rsid w:val="004705AC"/>
    <w:rsid w:val="004846B6"/>
    <w:rsid w:val="00485AA6"/>
    <w:rsid w:val="00492F41"/>
    <w:rsid w:val="004A4EF1"/>
    <w:rsid w:val="004A686A"/>
    <w:rsid w:val="004B1359"/>
    <w:rsid w:val="004B40A0"/>
    <w:rsid w:val="004B4C16"/>
    <w:rsid w:val="004B5B1F"/>
    <w:rsid w:val="004C0E51"/>
    <w:rsid w:val="004C4E58"/>
    <w:rsid w:val="004D31C6"/>
    <w:rsid w:val="004D3314"/>
    <w:rsid w:val="004E1A56"/>
    <w:rsid w:val="004F1828"/>
    <w:rsid w:val="00513551"/>
    <w:rsid w:val="00515B37"/>
    <w:rsid w:val="005162D0"/>
    <w:rsid w:val="0052457D"/>
    <w:rsid w:val="00531D47"/>
    <w:rsid w:val="005330E5"/>
    <w:rsid w:val="00537989"/>
    <w:rsid w:val="0054224A"/>
    <w:rsid w:val="005429EE"/>
    <w:rsid w:val="00556954"/>
    <w:rsid w:val="00560117"/>
    <w:rsid w:val="005636BF"/>
    <w:rsid w:val="0056397E"/>
    <w:rsid w:val="005639D7"/>
    <w:rsid w:val="005755AF"/>
    <w:rsid w:val="005807FF"/>
    <w:rsid w:val="0058084A"/>
    <w:rsid w:val="00593A13"/>
    <w:rsid w:val="005A04E9"/>
    <w:rsid w:val="005B707B"/>
    <w:rsid w:val="005C11B6"/>
    <w:rsid w:val="005C298F"/>
    <w:rsid w:val="005C2E41"/>
    <w:rsid w:val="005C3F57"/>
    <w:rsid w:val="005D3C2A"/>
    <w:rsid w:val="005E01EF"/>
    <w:rsid w:val="005E3457"/>
    <w:rsid w:val="005E7BC2"/>
    <w:rsid w:val="005F26E0"/>
    <w:rsid w:val="005F3980"/>
    <w:rsid w:val="00601E90"/>
    <w:rsid w:val="006047A3"/>
    <w:rsid w:val="00606191"/>
    <w:rsid w:val="00607B71"/>
    <w:rsid w:val="006151E1"/>
    <w:rsid w:val="00620D19"/>
    <w:rsid w:val="00622533"/>
    <w:rsid w:val="006244DA"/>
    <w:rsid w:val="00626CB8"/>
    <w:rsid w:val="00632016"/>
    <w:rsid w:val="00662A82"/>
    <w:rsid w:val="006635B5"/>
    <w:rsid w:val="00664CF6"/>
    <w:rsid w:val="00666E65"/>
    <w:rsid w:val="006736DA"/>
    <w:rsid w:val="00677FC9"/>
    <w:rsid w:val="00694ACA"/>
    <w:rsid w:val="00697764"/>
    <w:rsid w:val="00697C96"/>
    <w:rsid w:val="006A09D5"/>
    <w:rsid w:val="006A1F2C"/>
    <w:rsid w:val="006B275E"/>
    <w:rsid w:val="006B3005"/>
    <w:rsid w:val="006B4E04"/>
    <w:rsid w:val="006C2C19"/>
    <w:rsid w:val="006D04FD"/>
    <w:rsid w:val="006D6B55"/>
    <w:rsid w:val="006D7DDB"/>
    <w:rsid w:val="006E02F0"/>
    <w:rsid w:val="006E442B"/>
    <w:rsid w:val="006F11F9"/>
    <w:rsid w:val="006F30D2"/>
    <w:rsid w:val="006F4B44"/>
    <w:rsid w:val="006F55CC"/>
    <w:rsid w:val="006F7265"/>
    <w:rsid w:val="00701419"/>
    <w:rsid w:val="00706DA6"/>
    <w:rsid w:val="007074F3"/>
    <w:rsid w:val="00707715"/>
    <w:rsid w:val="007121C4"/>
    <w:rsid w:val="007131A7"/>
    <w:rsid w:val="007212EE"/>
    <w:rsid w:val="00732F60"/>
    <w:rsid w:val="00733209"/>
    <w:rsid w:val="0073436D"/>
    <w:rsid w:val="00735051"/>
    <w:rsid w:val="00740717"/>
    <w:rsid w:val="007440D0"/>
    <w:rsid w:val="0074577C"/>
    <w:rsid w:val="00750B34"/>
    <w:rsid w:val="00753568"/>
    <w:rsid w:val="00757C85"/>
    <w:rsid w:val="00761860"/>
    <w:rsid w:val="00763335"/>
    <w:rsid w:val="00770211"/>
    <w:rsid w:val="007717E0"/>
    <w:rsid w:val="00771A83"/>
    <w:rsid w:val="00771E10"/>
    <w:rsid w:val="007726AC"/>
    <w:rsid w:val="00775C8C"/>
    <w:rsid w:val="007807FA"/>
    <w:rsid w:val="007816B5"/>
    <w:rsid w:val="0078433D"/>
    <w:rsid w:val="00785F6F"/>
    <w:rsid w:val="0079213F"/>
    <w:rsid w:val="00795261"/>
    <w:rsid w:val="00795267"/>
    <w:rsid w:val="007A040C"/>
    <w:rsid w:val="007A31FC"/>
    <w:rsid w:val="007A3DAD"/>
    <w:rsid w:val="007A6831"/>
    <w:rsid w:val="007B0D46"/>
    <w:rsid w:val="007B51D9"/>
    <w:rsid w:val="007B5B6B"/>
    <w:rsid w:val="007B68A2"/>
    <w:rsid w:val="007C2932"/>
    <w:rsid w:val="007C3B7B"/>
    <w:rsid w:val="007C596E"/>
    <w:rsid w:val="007D74E6"/>
    <w:rsid w:val="007E0478"/>
    <w:rsid w:val="007E137D"/>
    <w:rsid w:val="007E4331"/>
    <w:rsid w:val="007F40C9"/>
    <w:rsid w:val="007F497E"/>
    <w:rsid w:val="00800990"/>
    <w:rsid w:val="00801AA4"/>
    <w:rsid w:val="008023A8"/>
    <w:rsid w:val="00811934"/>
    <w:rsid w:val="008151D1"/>
    <w:rsid w:val="00817AE6"/>
    <w:rsid w:val="00820097"/>
    <w:rsid w:val="008233C8"/>
    <w:rsid w:val="00831194"/>
    <w:rsid w:val="008329B5"/>
    <w:rsid w:val="008338B2"/>
    <w:rsid w:val="00835147"/>
    <w:rsid w:val="00835F51"/>
    <w:rsid w:val="00841F77"/>
    <w:rsid w:val="0084453C"/>
    <w:rsid w:val="0084711E"/>
    <w:rsid w:val="00850432"/>
    <w:rsid w:val="00857F80"/>
    <w:rsid w:val="00860A5F"/>
    <w:rsid w:val="008620F5"/>
    <w:rsid w:val="00863D44"/>
    <w:rsid w:val="00866685"/>
    <w:rsid w:val="0087308C"/>
    <w:rsid w:val="00876579"/>
    <w:rsid w:val="00877B52"/>
    <w:rsid w:val="00881F56"/>
    <w:rsid w:val="008833B2"/>
    <w:rsid w:val="008937C5"/>
    <w:rsid w:val="0089495F"/>
    <w:rsid w:val="008A7A07"/>
    <w:rsid w:val="008B0A9E"/>
    <w:rsid w:val="008B395C"/>
    <w:rsid w:val="008C137D"/>
    <w:rsid w:val="008C199A"/>
    <w:rsid w:val="008C4D8B"/>
    <w:rsid w:val="008C5966"/>
    <w:rsid w:val="008D11CB"/>
    <w:rsid w:val="008D20F1"/>
    <w:rsid w:val="008D3834"/>
    <w:rsid w:val="008D6723"/>
    <w:rsid w:val="008D7AD5"/>
    <w:rsid w:val="008E1251"/>
    <w:rsid w:val="008E2C1B"/>
    <w:rsid w:val="008E372E"/>
    <w:rsid w:val="008E4653"/>
    <w:rsid w:val="008E4C9B"/>
    <w:rsid w:val="008E5398"/>
    <w:rsid w:val="008F45CD"/>
    <w:rsid w:val="009017EF"/>
    <w:rsid w:val="00910D02"/>
    <w:rsid w:val="00911451"/>
    <w:rsid w:val="00911870"/>
    <w:rsid w:val="009122D3"/>
    <w:rsid w:val="00912A42"/>
    <w:rsid w:val="009139B1"/>
    <w:rsid w:val="009146E8"/>
    <w:rsid w:val="00915FEB"/>
    <w:rsid w:val="0092112E"/>
    <w:rsid w:val="00922181"/>
    <w:rsid w:val="0092553C"/>
    <w:rsid w:val="00937904"/>
    <w:rsid w:val="00942C64"/>
    <w:rsid w:val="0094562D"/>
    <w:rsid w:val="009459A8"/>
    <w:rsid w:val="009477AB"/>
    <w:rsid w:val="00947B8C"/>
    <w:rsid w:val="00952034"/>
    <w:rsid w:val="00953AA0"/>
    <w:rsid w:val="00960C14"/>
    <w:rsid w:val="00961E97"/>
    <w:rsid w:val="00962BBD"/>
    <w:rsid w:val="00965B1C"/>
    <w:rsid w:val="00971DD1"/>
    <w:rsid w:val="00974249"/>
    <w:rsid w:val="00974785"/>
    <w:rsid w:val="00981BEC"/>
    <w:rsid w:val="0098425B"/>
    <w:rsid w:val="009858FC"/>
    <w:rsid w:val="00991626"/>
    <w:rsid w:val="00996B41"/>
    <w:rsid w:val="00996E3E"/>
    <w:rsid w:val="009A20C5"/>
    <w:rsid w:val="009A665D"/>
    <w:rsid w:val="009A6B47"/>
    <w:rsid w:val="009B0AE9"/>
    <w:rsid w:val="009B4114"/>
    <w:rsid w:val="009C28EC"/>
    <w:rsid w:val="009C2EED"/>
    <w:rsid w:val="009C439B"/>
    <w:rsid w:val="009D0544"/>
    <w:rsid w:val="009D7615"/>
    <w:rsid w:val="009E1CBD"/>
    <w:rsid w:val="009E467A"/>
    <w:rsid w:val="009F0CC0"/>
    <w:rsid w:val="009F2A3C"/>
    <w:rsid w:val="009F3C95"/>
    <w:rsid w:val="009F5A9A"/>
    <w:rsid w:val="009F6898"/>
    <w:rsid w:val="00A0013C"/>
    <w:rsid w:val="00A01F2D"/>
    <w:rsid w:val="00A04B63"/>
    <w:rsid w:val="00A1057B"/>
    <w:rsid w:val="00A121D2"/>
    <w:rsid w:val="00A156BB"/>
    <w:rsid w:val="00A17A8F"/>
    <w:rsid w:val="00A276D4"/>
    <w:rsid w:val="00A27881"/>
    <w:rsid w:val="00A34DCD"/>
    <w:rsid w:val="00A379EF"/>
    <w:rsid w:val="00A46484"/>
    <w:rsid w:val="00A478F8"/>
    <w:rsid w:val="00A53E42"/>
    <w:rsid w:val="00A6077C"/>
    <w:rsid w:val="00A62F77"/>
    <w:rsid w:val="00A63B2C"/>
    <w:rsid w:val="00A63E06"/>
    <w:rsid w:val="00A66627"/>
    <w:rsid w:val="00A724DE"/>
    <w:rsid w:val="00A74781"/>
    <w:rsid w:val="00A754A5"/>
    <w:rsid w:val="00A75ED5"/>
    <w:rsid w:val="00A77125"/>
    <w:rsid w:val="00A8096F"/>
    <w:rsid w:val="00A83C99"/>
    <w:rsid w:val="00A84432"/>
    <w:rsid w:val="00A85AD5"/>
    <w:rsid w:val="00A940E6"/>
    <w:rsid w:val="00A95E45"/>
    <w:rsid w:val="00A96D69"/>
    <w:rsid w:val="00AA0425"/>
    <w:rsid w:val="00AA0B99"/>
    <w:rsid w:val="00AA1447"/>
    <w:rsid w:val="00AA6928"/>
    <w:rsid w:val="00AA6FB6"/>
    <w:rsid w:val="00AB0BCE"/>
    <w:rsid w:val="00AC002A"/>
    <w:rsid w:val="00AC2D64"/>
    <w:rsid w:val="00AD11FE"/>
    <w:rsid w:val="00AD76AC"/>
    <w:rsid w:val="00AF0470"/>
    <w:rsid w:val="00AF2678"/>
    <w:rsid w:val="00AF2E70"/>
    <w:rsid w:val="00AF4882"/>
    <w:rsid w:val="00AF5D8F"/>
    <w:rsid w:val="00B02A08"/>
    <w:rsid w:val="00B04ABC"/>
    <w:rsid w:val="00B07F83"/>
    <w:rsid w:val="00B11AB4"/>
    <w:rsid w:val="00B14778"/>
    <w:rsid w:val="00B22C50"/>
    <w:rsid w:val="00B22D8A"/>
    <w:rsid w:val="00B277D8"/>
    <w:rsid w:val="00B35951"/>
    <w:rsid w:val="00B368F5"/>
    <w:rsid w:val="00B375AB"/>
    <w:rsid w:val="00B41292"/>
    <w:rsid w:val="00B479D5"/>
    <w:rsid w:val="00B51E8B"/>
    <w:rsid w:val="00B52EBB"/>
    <w:rsid w:val="00B55A46"/>
    <w:rsid w:val="00B60E70"/>
    <w:rsid w:val="00B61DEB"/>
    <w:rsid w:val="00B66FAF"/>
    <w:rsid w:val="00B67242"/>
    <w:rsid w:val="00B70287"/>
    <w:rsid w:val="00B70319"/>
    <w:rsid w:val="00B7322B"/>
    <w:rsid w:val="00B74742"/>
    <w:rsid w:val="00B815DE"/>
    <w:rsid w:val="00B86C39"/>
    <w:rsid w:val="00B87B80"/>
    <w:rsid w:val="00B87DA5"/>
    <w:rsid w:val="00B96CDF"/>
    <w:rsid w:val="00BA4D0B"/>
    <w:rsid w:val="00BA59EE"/>
    <w:rsid w:val="00BB16D8"/>
    <w:rsid w:val="00BB2543"/>
    <w:rsid w:val="00BB766C"/>
    <w:rsid w:val="00BC0656"/>
    <w:rsid w:val="00BC08E5"/>
    <w:rsid w:val="00BD117A"/>
    <w:rsid w:val="00BD3057"/>
    <w:rsid w:val="00BD4353"/>
    <w:rsid w:val="00BD5CE5"/>
    <w:rsid w:val="00BD6D1A"/>
    <w:rsid w:val="00BD6D4E"/>
    <w:rsid w:val="00BE1FE8"/>
    <w:rsid w:val="00BE296B"/>
    <w:rsid w:val="00BE2FAA"/>
    <w:rsid w:val="00BF2726"/>
    <w:rsid w:val="00BF41E3"/>
    <w:rsid w:val="00BF46B1"/>
    <w:rsid w:val="00BF6083"/>
    <w:rsid w:val="00C00E5C"/>
    <w:rsid w:val="00C02CFB"/>
    <w:rsid w:val="00C0477F"/>
    <w:rsid w:val="00C04DD3"/>
    <w:rsid w:val="00C060E0"/>
    <w:rsid w:val="00C14F61"/>
    <w:rsid w:val="00C20747"/>
    <w:rsid w:val="00C227D4"/>
    <w:rsid w:val="00C245A0"/>
    <w:rsid w:val="00C2631A"/>
    <w:rsid w:val="00C27129"/>
    <w:rsid w:val="00C3182F"/>
    <w:rsid w:val="00C35C86"/>
    <w:rsid w:val="00C37870"/>
    <w:rsid w:val="00C449C5"/>
    <w:rsid w:val="00C46028"/>
    <w:rsid w:val="00C47E79"/>
    <w:rsid w:val="00C52D09"/>
    <w:rsid w:val="00C64884"/>
    <w:rsid w:val="00C6498F"/>
    <w:rsid w:val="00C66DE3"/>
    <w:rsid w:val="00C67AA1"/>
    <w:rsid w:val="00C71606"/>
    <w:rsid w:val="00C756C0"/>
    <w:rsid w:val="00C766AB"/>
    <w:rsid w:val="00C777B5"/>
    <w:rsid w:val="00C77CC4"/>
    <w:rsid w:val="00C82A50"/>
    <w:rsid w:val="00C836ED"/>
    <w:rsid w:val="00C84A58"/>
    <w:rsid w:val="00C86401"/>
    <w:rsid w:val="00C91C77"/>
    <w:rsid w:val="00C9652A"/>
    <w:rsid w:val="00CA03B0"/>
    <w:rsid w:val="00CA12FB"/>
    <w:rsid w:val="00CA3D8B"/>
    <w:rsid w:val="00CA4429"/>
    <w:rsid w:val="00CB0444"/>
    <w:rsid w:val="00CB0892"/>
    <w:rsid w:val="00CB3479"/>
    <w:rsid w:val="00CC2D1A"/>
    <w:rsid w:val="00CC5402"/>
    <w:rsid w:val="00CC5B50"/>
    <w:rsid w:val="00CD213D"/>
    <w:rsid w:val="00CD3F20"/>
    <w:rsid w:val="00CD5B17"/>
    <w:rsid w:val="00CE4743"/>
    <w:rsid w:val="00CE516F"/>
    <w:rsid w:val="00CE7425"/>
    <w:rsid w:val="00CF5A45"/>
    <w:rsid w:val="00CF6BF0"/>
    <w:rsid w:val="00D00DC7"/>
    <w:rsid w:val="00D0405C"/>
    <w:rsid w:val="00D0551E"/>
    <w:rsid w:val="00D076EE"/>
    <w:rsid w:val="00D176FA"/>
    <w:rsid w:val="00D240EE"/>
    <w:rsid w:val="00D30B9B"/>
    <w:rsid w:val="00D34218"/>
    <w:rsid w:val="00D43F7E"/>
    <w:rsid w:val="00D4493E"/>
    <w:rsid w:val="00D50172"/>
    <w:rsid w:val="00D539CF"/>
    <w:rsid w:val="00D53F97"/>
    <w:rsid w:val="00D55C28"/>
    <w:rsid w:val="00D569F1"/>
    <w:rsid w:val="00D6147F"/>
    <w:rsid w:val="00D62056"/>
    <w:rsid w:val="00D70E01"/>
    <w:rsid w:val="00D72763"/>
    <w:rsid w:val="00D7281E"/>
    <w:rsid w:val="00D774BF"/>
    <w:rsid w:val="00D82EBB"/>
    <w:rsid w:val="00D87B92"/>
    <w:rsid w:val="00D94700"/>
    <w:rsid w:val="00D968BA"/>
    <w:rsid w:val="00D97720"/>
    <w:rsid w:val="00DA0D09"/>
    <w:rsid w:val="00DA11D0"/>
    <w:rsid w:val="00DA1466"/>
    <w:rsid w:val="00DB2EA0"/>
    <w:rsid w:val="00DB45ED"/>
    <w:rsid w:val="00DB61A7"/>
    <w:rsid w:val="00DB651D"/>
    <w:rsid w:val="00DB7457"/>
    <w:rsid w:val="00DC3FD6"/>
    <w:rsid w:val="00DC6723"/>
    <w:rsid w:val="00DC6FC3"/>
    <w:rsid w:val="00DD10D5"/>
    <w:rsid w:val="00DD1C1D"/>
    <w:rsid w:val="00DD6BDA"/>
    <w:rsid w:val="00DE3B77"/>
    <w:rsid w:val="00DE4D01"/>
    <w:rsid w:val="00DF02CC"/>
    <w:rsid w:val="00DF4BEF"/>
    <w:rsid w:val="00E00C69"/>
    <w:rsid w:val="00E03269"/>
    <w:rsid w:val="00E04B8C"/>
    <w:rsid w:val="00E056FA"/>
    <w:rsid w:val="00E12A1E"/>
    <w:rsid w:val="00E1447B"/>
    <w:rsid w:val="00E14C24"/>
    <w:rsid w:val="00E172FA"/>
    <w:rsid w:val="00E1792A"/>
    <w:rsid w:val="00E21DAF"/>
    <w:rsid w:val="00E254D3"/>
    <w:rsid w:val="00E32E03"/>
    <w:rsid w:val="00E45C28"/>
    <w:rsid w:val="00E50F92"/>
    <w:rsid w:val="00E5441C"/>
    <w:rsid w:val="00E55AF8"/>
    <w:rsid w:val="00E636AD"/>
    <w:rsid w:val="00E65B45"/>
    <w:rsid w:val="00E66A57"/>
    <w:rsid w:val="00E71948"/>
    <w:rsid w:val="00E77BAD"/>
    <w:rsid w:val="00E80E01"/>
    <w:rsid w:val="00E81EDB"/>
    <w:rsid w:val="00E85391"/>
    <w:rsid w:val="00E9045A"/>
    <w:rsid w:val="00E91431"/>
    <w:rsid w:val="00E93483"/>
    <w:rsid w:val="00EA4581"/>
    <w:rsid w:val="00EB670C"/>
    <w:rsid w:val="00EC748C"/>
    <w:rsid w:val="00ED2B12"/>
    <w:rsid w:val="00ED2B1D"/>
    <w:rsid w:val="00ED324C"/>
    <w:rsid w:val="00EE30F8"/>
    <w:rsid w:val="00EE312D"/>
    <w:rsid w:val="00EE79DF"/>
    <w:rsid w:val="00EF0AFD"/>
    <w:rsid w:val="00EF642A"/>
    <w:rsid w:val="00F01ECC"/>
    <w:rsid w:val="00F04471"/>
    <w:rsid w:val="00F10A80"/>
    <w:rsid w:val="00F17E1D"/>
    <w:rsid w:val="00F24E99"/>
    <w:rsid w:val="00F2783D"/>
    <w:rsid w:val="00F34BED"/>
    <w:rsid w:val="00F350B1"/>
    <w:rsid w:val="00F354B8"/>
    <w:rsid w:val="00F37BEE"/>
    <w:rsid w:val="00F406D0"/>
    <w:rsid w:val="00F44621"/>
    <w:rsid w:val="00F5030A"/>
    <w:rsid w:val="00F54941"/>
    <w:rsid w:val="00F555C5"/>
    <w:rsid w:val="00F62671"/>
    <w:rsid w:val="00F6497B"/>
    <w:rsid w:val="00F73CED"/>
    <w:rsid w:val="00F73F06"/>
    <w:rsid w:val="00F7413B"/>
    <w:rsid w:val="00F74BAA"/>
    <w:rsid w:val="00F74D62"/>
    <w:rsid w:val="00F76703"/>
    <w:rsid w:val="00F77061"/>
    <w:rsid w:val="00F77ABF"/>
    <w:rsid w:val="00F801DE"/>
    <w:rsid w:val="00F806E9"/>
    <w:rsid w:val="00F81A27"/>
    <w:rsid w:val="00F82731"/>
    <w:rsid w:val="00F83A3E"/>
    <w:rsid w:val="00F929CE"/>
    <w:rsid w:val="00F93139"/>
    <w:rsid w:val="00FA2597"/>
    <w:rsid w:val="00FA2B67"/>
    <w:rsid w:val="00FA3044"/>
    <w:rsid w:val="00FA3FFC"/>
    <w:rsid w:val="00FB57AE"/>
    <w:rsid w:val="00FC3254"/>
    <w:rsid w:val="00FC3DAF"/>
    <w:rsid w:val="00FC608E"/>
    <w:rsid w:val="00FC76F0"/>
    <w:rsid w:val="00FD64E4"/>
    <w:rsid w:val="00FE1A8B"/>
    <w:rsid w:val="00FE345C"/>
    <w:rsid w:val="00FE38EC"/>
    <w:rsid w:val="00FE7970"/>
    <w:rsid w:val="00FF268E"/>
    <w:rsid w:val="00FF2909"/>
    <w:rsid w:val="00FF427A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89BD6"/>
  <w15:docId w15:val="{C0215046-4D7B-4DFB-962A-09AB78B3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0BE9-4C97-47F6-91EA-F6877D5E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образования_проект.dot</Template>
  <TotalTime>303</TotalTime>
  <Pages>1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Переверзева Виктория Анатольевна</cp:lastModifiedBy>
  <cp:revision>56</cp:revision>
  <cp:lastPrinted>2017-10-02T13:58:00Z</cp:lastPrinted>
  <dcterms:created xsi:type="dcterms:W3CDTF">2017-09-29T06:41:00Z</dcterms:created>
  <dcterms:modified xsi:type="dcterms:W3CDTF">2017-10-03T06:01:00Z</dcterms:modified>
</cp:coreProperties>
</file>