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B" w:rsidRPr="00D837CA" w:rsidRDefault="00D837CA">
      <w:pPr>
        <w:pStyle w:val="ConsPlusNormal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Договор № _________</w:t>
      </w:r>
    </w:p>
    <w:p w:rsidR="003326FB" w:rsidRPr="00D837CA" w:rsidRDefault="00D837CA">
      <w:pPr>
        <w:pStyle w:val="ConsPlusNormal"/>
        <w:jc w:val="center"/>
        <w:rPr>
          <w:lang w:val="ru-RU"/>
        </w:rPr>
      </w:pPr>
      <w:r w:rsidRPr="00D837CA">
        <w:rPr>
          <w:lang w:val="ru-RU"/>
        </w:rPr>
        <w:t xml:space="preserve"> пользования рыболовным участком</w:t>
      </w:r>
    </w:p>
    <w:p w:rsidR="003326FB" w:rsidRPr="00D837CA" w:rsidRDefault="00D837CA">
      <w:pPr>
        <w:pStyle w:val="ConsPlusNormal"/>
        <w:jc w:val="center"/>
        <w:rPr>
          <w:szCs w:val="24"/>
          <w:lang w:val="ru-RU"/>
        </w:rPr>
      </w:pPr>
      <w:r w:rsidRPr="00D837CA">
        <w:rPr>
          <w:lang w:val="ru-RU"/>
        </w:rPr>
        <w:t>для осуществления промышленного рыболовства</w:t>
      </w:r>
    </w:p>
    <w:p w:rsidR="003326FB" w:rsidRPr="00D837CA" w:rsidRDefault="00D837CA">
      <w:pPr>
        <w:pStyle w:val="ConsPlusNormal"/>
        <w:jc w:val="center"/>
        <w:rPr>
          <w:szCs w:val="24"/>
          <w:lang w:val="ru-RU"/>
        </w:rPr>
      </w:pPr>
      <w:r w:rsidRPr="00D837CA">
        <w:rPr>
          <w:rFonts w:cs="Arial"/>
          <w:color w:val="000000"/>
          <w:spacing w:val="-4"/>
          <w:szCs w:val="24"/>
          <w:lang w:val="ru-RU"/>
        </w:rPr>
        <w:t xml:space="preserve">на водных объектах </w:t>
      </w:r>
      <w:r w:rsidRPr="00D837CA">
        <w:rPr>
          <w:rFonts w:cs="Arial"/>
          <w:color w:val="000000"/>
          <w:spacing w:val="-4"/>
          <w:szCs w:val="24"/>
          <w:lang w:val="ru-RU"/>
        </w:rPr>
        <w:t>Ханты-Мансийского автономного округа – Югры</w:t>
      </w:r>
    </w:p>
    <w:p w:rsidR="003326FB" w:rsidRPr="00D837CA" w:rsidRDefault="003326FB">
      <w:pPr>
        <w:pStyle w:val="ConsPlusNormal"/>
        <w:jc w:val="both"/>
        <w:rPr>
          <w:lang w:val="ru-RU"/>
        </w:rPr>
      </w:pPr>
    </w:p>
    <w:p w:rsidR="003326FB" w:rsidRDefault="00D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«___» ______ 202_ года</w:t>
      </w:r>
    </w:p>
    <w:p w:rsidR="003326FB" w:rsidRPr="00D837CA" w:rsidRDefault="003326FB">
      <w:pPr>
        <w:pStyle w:val="ConsPlusNormal"/>
        <w:jc w:val="both"/>
        <w:rPr>
          <w:szCs w:val="24"/>
          <w:lang w:val="ru-RU"/>
        </w:rPr>
      </w:pPr>
    </w:p>
    <w:p w:rsidR="003326FB" w:rsidRDefault="00D837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Департамент промышленности Ханты-Мансийского автономного округа – Югры,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br/>
        <w:t xml:space="preserve">в лице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положения о Департаменте промышленности Ханты-Мансийского автономного округа – Югры, утвержденного </w:t>
      </w:r>
      <w:r w:rsidRPr="00D837CA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постановлением Пр</w:t>
      </w:r>
      <w:r w:rsidRPr="00D837CA">
        <w:rPr>
          <w:rFonts w:ascii="Times New Roman" w:hAnsi="Times New Roman" w:cs="Times New Roman"/>
          <w:sz w:val="24"/>
          <w:szCs w:val="24"/>
          <w:lang w:val="ru-RU" w:eastAsia="ru-RU"/>
        </w:rPr>
        <w:t>авительства Ханты-Мансийского автономного округа - Югры от 17.02.2023 № 62-п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, именуемый в дальнейшем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исполнительным органом,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с одной стороны, </w:t>
      </w:r>
      <w:r w:rsidRPr="00D83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</w:t>
      </w:r>
      <w:r w:rsidRPr="00D837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лице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</w:t>
      </w:r>
      <w:r w:rsidRPr="00D837CA">
        <w:rPr>
          <w:rFonts w:ascii="Times New Roman" w:hAnsi="Times New Roman" w:cs="Times New Roman"/>
          <w:bCs/>
          <w:sz w:val="24"/>
          <w:szCs w:val="24"/>
          <w:lang w:val="ru-RU"/>
        </w:rPr>
        <w:t>, действующего на основании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свидетельства о государственной регистрации юридического лица от _________ОГР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_____________________,</w:t>
      </w:r>
      <w:r w:rsidRPr="00D837C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>именуем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 пользователем, с другой стороны, совместно именуемые</w:t>
      </w:r>
      <w:proofErr w:type="gramEnd"/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 w:rsidRPr="00D837CA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proofErr w:type="gramEnd"/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торонами,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протокола ау</w:t>
      </w:r>
      <w:r>
        <w:rPr>
          <w:rFonts w:ascii="Times New Roman" w:hAnsi="Times New Roman" w:cs="Times New Roman"/>
          <w:sz w:val="24"/>
          <w:szCs w:val="24"/>
          <w:lang w:val="ru-RU"/>
        </w:rPr>
        <w:t>кциона № 1/2025 в электронной форме по продаже права на заключение договора пользования рыболовным участком для осуществления промышленного рыболовства во внутренних водных объектах Ханты-Мансийского автономного округа – Югры от __.___.202_ № __,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 заключили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>оговор о нижеследующем:</w:t>
      </w:r>
    </w:p>
    <w:p w:rsidR="003326FB" w:rsidRDefault="003326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26FB" w:rsidRPr="00D837CA" w:rsidRDefault="00D837CA">
      <w:pPr>
        <w:pStyle w:val="ConsPlusNormal"/>
        <w:jc w:val="center"/>
        <w:outlineLvl w:val="1"/>
        <w:rPr>
          <w:szCs w:val="24"/>
          <w:lang w:val="ru-RU"/>
        </w:rPr>
      </w:pPr>
      <w:r>
        <w:t>I</w:t>
      </w:r>
      <w:r w:rsidRPr="00D837CA">
        <w:rPr>
          <w:lang w:val="ru-RU"/>
        </w:rPr>
        <w:t>. Предмет договора</w:t>
      </w:r>
    </w:p>
    <w:p w:rsidR="003326FB" w:rsidRPr="00D837CA" w:rsidRDefault="003326FB">
      <w:pPr>
        <w:pStyle w:val="ConsPlusNormal"/>
        <w:jc w:val="center"/>
        <w:outlineLvl w:val="1"/>
        <w:rPr>
          <w:lang w:val="ru-RU"/>
        </w:rPr>
      </w:pPr>
    </w:p>
    <w:p w:rsidR="003326FB" w:rsidRPr="00D837CA" w:rsidRDefault="00D837CA">
      <w:pPr>
        <w:pStyle w:val="ConsPlusNonformat"/>
        <w:ind w:firstLine="709"/>
        <w:jc w:val="both"/>
        <w:rPr>
          <w:lang w:val="ru-RU"/>
        </w:rPr>
      </w:pP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1. В соответствии с настоящим договором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исполнительный орган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предоставляет пользователю право на добычу (вылов) </w:t>
      </w:r>
      <w:proofErr w:type="gramStart"/>
      <w:r w:rsidRPr="00D837CA">
        <w:rPr>
          <w:rFonts w:ascii="Times New Roman" w:hAnsi="Times New Roman" w:cs="Times New Roman"/>
          <w:sz w:val="24"/>
          <w:szCs w:val="24"/>
          <w:lang w:val="ru-RU"/>
        </w:rPr>
        <w:t>водных</w:t>
      </w:r>
      <w:proofErr w:type="gramEnd"/>
      <w:r w:rsidRPr="00D837CA">
        <w:rPr>
          <w:rFonts w:ascii="Times New Roman" w:hAnsi="Times New Roman" w:cs="Times New Roman"/>
          <w:sz w:val="24"/>
          <w:szCs w:val="24"/>
          <w:lang w:val="ru-RU"/>
        </w:rPr>
        <w:t xml:space="preserve"> биологических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>ресурсов на рыболовном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>участке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7CA">
        <w:rPr>
          <w:rFonts w:ascii="Times New Roman" w:hAnsi="Times New Roman" w:cs="Times New Roman"/>
          <w:sz w:val="24"/>
          <w:szCs w:val="24"/>
          <w:lang w:val="ru-RU"/>
        </w:rPr>
        <w:t>(далее - рыболовный участок)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326FB" w:rsidRPr="00D837CA" w:rsidRDefault="003326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2204"/>
        <w:gridCol w:w="1933"/>
        <w:gridCol w:w="1753"/>
        <w:gridCol w:w="1763"/>
        <w:gridCol w:w="1701"/>
      </w:tblGrid>
      <w:tr w:rsidR="003326FB">
        <w:trPr>
          <w:cantSplit/>
          <w:trHeight w:val="240"/>
        </w:trPr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 участка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рыболовного участка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</w:p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</w:t>
            </w:r>
          </w:p>
        </w:tc>
      </w:tr>
      <w:tr w:rsidR="003326FB">
        <w:trPr>
          <w:cantSplit/>
          <w:trHeight w:val="315"/>
        </w:trPr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3326FB">
            <w:pPr>
              <w:spacing w:after="0"/>
              <w:jc w:val="center"/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326FB" w:rsidRDefault="003326FB">
            <w:pPr>
              <w:spacing w:after="0"/>
              <w:jc w:val="center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326FB" w:rsidRDefault="003326FB">
            <w:pPr>
              <w:spacing w:after="0"/>
              <w:rPr>
                <w:rFonts w:eastAsia="Times New Roman" w:cs="Times New Roman"/>
                <w:bCs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(долгота)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D83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(широта)</w:t>
            </w:r>
          </w:p>
        </w:tc>
      </w:tr>
      <w:tr w:rsidR="003326FB">
        <w:trPr>
          <w:cantSplit/>
          <w:trHeight w:val="1983"/>
        </w:trPr>
        <w:tc>
          <w:tcPr>
            <w:tcW w:w="2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3326FB">
            <w:pPr>
              <w:spacing w:line="240" w:lineRule="auto"/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3326FB">
            <w:pPr>
              <w:spacing w:line="240" w:lineRule="auto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3326FB">
            <w:pPr>
              <w:spacing w:line="240" w:lineRule="auto"/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3326FB" w:rsidRDefault="003326FB">
            <w:pPr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326FB" w:rsidRDefault="003326FB">
            <w:pPr>
              <w:spacing w:line="240" w:lineRule="auto"/>
            </w:pPr>
          </w:p>
        </w:tc>
      </w:tr>
    </w:tbl>
    <w:p w:rsidR="003326FB" w:rsidRDefault="003326FB">
      <w:pPr>
        <w:pStyle w:val="af8"/>
        <w:ind w:firstLine="709"/>
        <w:jc w:val="both"/>
        <w:rPr>
          <w:rFonts w:ascii="Times New Roman" w:hAnsi="Times New Roman" w:cs="Times New Roman"/>
        </w:rPr>
      </w:pP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Виды водных биологических ресурсов, обитающих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рыболовного участка: ____________________________.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Исполнительный орган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пользователю рыболовный участок для осуществления промышленного рыболовства.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Использование рыболовного участка пользователем осуществляется в соответствии с законодательством о рыболовстве и сохранении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</w:t>
      </w:r>
      <w:r>
        <w:rPr>
          <w:rFonts w:ascii="Times New Roman" w:eastAsia="Times New Roman" w:hAnsi="Times New Roman" w:cs="Times New Roman"/>
          <w:sz w:val="24"/>
          <w:szCs w:val="24"/>
        </w:rPr>
        <w:t>ских ресурсов и водным законодательством.</w:t>
      </w:r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 рыболовном участке могут в установленном порядке устанавливаться ограничения для осуществления рыболовства в соответствии с законодательством о рыболовстве и сохранении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ресурсов.</w:t>
      </w:r>
    </w:p>
    <w:p w:rsidR="003326FB" w:rsidRDefault="003326FB">
      <w:pPr>
        <w:pStyle w:val="af8"/>
        <w:jc w:val="center"/>
        <w:outlineLvl w:val="1"/>
        <w:rPr>
          <w:rFonts w:ascii="Times New Roman" w:hAnsi="Times New Roman" w:cs="Times New Roman"/>
        </w:rPr>
      </w:pPr>
    </w:p>
    <w:p w:rsidR="003326FB" w:rsidRDefault="00D837CA">
      <w:pPr>
        <w:pStyle w:val="af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Права и обязанности сторон</w:t>
      </w:r>
    </w:p>
    <w:p w:rsidR="003326FB" w:rsidRDefault="003326FB">
      <w:pPr>
        <w:pStyle w:val="af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 право: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осуществлять проверку соблюдения пользователем условий настоящего договора;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 посещать территорию рыболовного участка, осматривать рыбопромысловые суда, орудия лова, уловы водных биол</w:t>
      </w:r>
      <w:r>
        <w:rPr>
          <w:rFonts w:ascii="Times New Roman" w:eastAsia="Times New Roman" w:hAnsi="Times New Roman" w:cs="Times New Roman"/>
          <w:sz w:val="24"/>
          <w:szCs w:val="24"/>
        </w:rPr>
        <w:t>огических ресурсов, а также здания и сооружения, прилегающие к территории рыболовного участка и предназначенные для содержания рыбопромысловых судов, орудий лова, добытых (выловленных) водных биологических ресурсов, в целях проверки выполнения условий наст</w:t>
      </w:r>
      <w:r>
        <w:rPr>
          <w:rFonts w:ascii="Times New Roman" w:eastAsia="Times New Roman" w:hAnsi="Times New Roman" w:cs="Times New Roman"/>
          <w:sz w:val="24"/>
          <w:szCs w:val="24"/>
        </w:rPr>
        <w:t>оящего договора.</w:t>
      </w:r>
      <w:proofErr w:type="gramEnd"/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обязан: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разъяснять пользователю требования нормативных правовых актов, регулирующих деятельность пользователя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настоящим договором;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сообщать пользователю информацию, касающуюся рыболовного участка.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Пользователь имеет право: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осуществлять добычу (вылов) водных биологических ресурсов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рыболовного участка;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осуществлять по согласованию с </w:t>
      </w:r>
      <w:r>
        <w:rPr>
          <w:rFonts w:ascii="Times New Roman" w:hAnsi="Times New Roman" w:cs="Times New Roman"/>
          <w:sz w:val="24"/>
          <w:szCs w:val="24"/>
        </w:rPr>
        <w:t>исполнительным органом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устано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вленном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размещение хозяйственных и иных объектов, внедрение новых технологических процессов при использовании рыболовного участка;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получать от </w:t>
      </w:r>
      <w:r>
        <w:rPr>
          <w:rFonts w:ascii="Times New Roman" w:hAnsi="Times New Roman" w:cs="Times New Roman"/>
          <w:sz w:val="24"/>
          <w:szCs w:val="24"/>
        </w:rPr>
        <w:t>исполнительн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информацию, касающуюся рыболовного участка.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Пользователь обязан: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196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1) при осущ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ествлении добычи (вылова)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ресурсов: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соблюдать законодательство о рыболовстве и сохранении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ресурсов, а также условия настоящего договора;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не допускать ухудшения среды обитания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ресурсов;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содержать рыболовный участок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отвечающем санитарным и экологическим требованиям в соответствии с законодательством Российской Федерации;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осуществлять учет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добываемых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(вылавливаемых) водных биологических ресурсов на территории рыболовного уч</w:t>
      </w:r>
      <w:r>
        <w:rPr>
          <w:rFonts w:ascii="Times New Roman" w:eastAsia="Times New Roman" w:hAnsi="Times New Roman" w:cs="Times New Roman"/>
          <w:sz w:val="24"/>
          <w:szCs w:val="24"/>
        </w:rPr>
        <w:t>астка;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представлять в установленном законодательством Российской Федерации порядке статистическую отчетность об улове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биологических ресурсов при осуществлении рыболовства на рыболовном участке, сведения о производстве рыбной продукции и сведения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о доставке добытых (выловленных) водных биологических ресурсов для переработки или реализации на территории Российской Федерации;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осуществлять обозначение границ рыболовного участка специальными знаками, указывающими на их принадлежность пользователю;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ж) осуществлять за счет собственных средств содержание рыболовного участка и производственный контроль в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з) осуществлять допуск на рыболовный участок должностных лиц территориальных органов Федерального агентства по рыболовству;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и) в случае п</w:t>
      </w:r>
      <w:r>
        <w:rPr>
          <w:rFonts w:ascii="Times New Roman" w:eastAsia="Times New Roman" w:hAnsi="Times New Roman" w:cs="Times New Roman"/>
          <w:sz w:val="24"/>
          <w:szCs w:val="24"/>
        </w:rPr>
        <w:t>ричинения вреда (ущерба) водным биологическим ресурсам и (или) среде их обитания в результате своей деятельности компенсировать причиненный вред (ущерб) в установленном законодательством Российской Федерации порядке, а также извещать в 10-дневный срок терр</w:t>
      </w:r>
      <w:r>
        <w:rPr>
          <w:rFonts w:ascii="Times New Roman" w:eastAsia="Times New Roman" w:hAnsi="Times New Roman" w:cs="Times New Roman"/>
          <w:sz w:val="24"/>
          <w:szCs w:val="24"/>
        </w:rPr>
        <w:t>иториальные органы Федерального агентства по рыболовству о причинении такого вреда (ущерба);</w:t>
      </w:r>
      <w:proofErr w:type="gramEnd"/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к) использовать рыболовный участок по назначению и в установленных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6FB" w:rsidRDefault="003326FB">
      <w:pPr>
        <w:pStyle w:val="af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326FB" w:rsidRDefault="003326FB">
      <w:pPr>
        <w:pStyle w:val="af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326FB" w:rsidRDefault="00D837CA">
      <w:pPr>
        <w:pStyle w:val="af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Срок действия договора</w:t>
      </w:r>
    </w:p>
    <w:p w:rsidR="003326FB" w:rsidRDefault="003326FB">
      <w:pPr>
        <w:pStyle w:val="af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Настоящий 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вступает в силу со дня его подписа</w:t>
      </w:r>
      <w:r>
        <w:rPr>
          <w:rFonts w:ascii="Times New Roman" w:eastAsia="Times New Roman" w:hAnsi="Times New Roman" w:cs="Times New Roman"/>
          <w:sz w:val="24"/>
          <w:szCs w:val="24"/>
        </w:rPr>
        <w:t>ния сторонами и действует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 «__» __________ ____ г.</w:t>
      </w:r>
    </w:p>
    <w:p w:rsidR="003326FB" w:rsidRDefault="003326FB">
      <w:pPr>
        <w:pStyle w:val="af8"/>
        <w:ind w:firstLine="709"/>
        <w:jc w:val="both"/>
        <w:rPr>
          <w:rFonts w:ascii="Times New Roman" w:hAnsi="Times New Roman" w:cs="Times New Roman"/>
        </w:rPr>
      </w:pPr>
    </w:p>
    <w:p w:rsidR="003326FB" w:rsidRDefault="00D837CA">
      <w:pPr>
        <w:pStyle w:val="af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 Расторжение и прекращение договора</w:t>
      </w:r>
    </w:p>
    <w:p w:rsidR="003326FB" w:rsidRDefault="003326FB">
      <w:pPr>
        <w:pStyle w:val="af8"/>
        <w:jc w:val="center"/>
        <w:outlineLvl w:val="1"/>
        <w:rPr>
          <w:rFonts w:ascii="Times New Roman" w:hAnsi="Times New Roman" w:cs="Times New Roman"/>
        </w:rPr>
      </w:pP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Настоящий договор прекращается в связи с истечением срока его действия.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Настоящий договор прекращает свое действие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гражданским </w:t>
      </w:r>
      <w:r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Расторжение настоящего договора по решению суда по требованию одной из сторон осуществляется: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существенного нарушения другой стороной условий настоящего договора;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в иных случаях, предусмотренных законодательством Российской Федерации.</w:t>
      </w:r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Расторжение настоящего договора по требованию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>органа осуществляется в случае нео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существления пользователем в течение 2 лет подряд деятельности,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предусмотренной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настоящим договором.</w:t>
      </w:r>
    </w:p>
    <w:p w:rsidR="003326FB" w:rsidRDefault="003326FB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6FB" w:rsidRDefault="00D837CA">
      <w:pPr>
        <w:pStyle w:val="af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Ответственность сторон</w:t>
      </w:r>
    </w:p>
    <w:p w:rsidR="003326FB" w:rsidRDefault="003326FB">
      <w:pPr>
        <w:pStyle w:val="af8"/>
        <w:jc w:val="center"/>
        <w:outlineLvl w:val="1"/>
        <w:rPr>
          <w:rFonts w:ascii="Times New Roman" w:hAnsi="Times New Roman" w:cs="Times New Roman"/>
        </w:rPr>
      </w:pP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случае неисполнения или ненадлежащего исполнения своих обязательств по настоящему договору стороны несут ответственность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Стороны не несут ответственности за расторжение или ненадлежащее исполнение своих обязательств по настоящему договору, если это явилось следствием обстоятельств непреодолимой силы, которые включа</w:t>
      </w:r>
      <w:r>
        <w:rPr>
          <w:rFonts w:ascii="Times New Roman" w:eastAsia="Times New Roman" w:hAnsi="Times New Roman" w:cs="Times New Roman"/>
          <w:sz w:val="24"/>
          <w:szCs w:val="24"/>
        </w:rPr>
        <w:t>ют, в частности, такие случаи, как землетрясение, наводнение и аналогичные стихийные бедствия, а также чрезвычайные ситуации.</w:t>
      </w:r>
    </w:p>
    <w:p w:rsidR="003326FB" w:rsidRDefault="00D837CA">
      <w:pPr>
        <w:pStyle w:val="af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 Прочие условия</w:t>
      </w:r>
    </w:p>
    <w:p w:rsidR="003326FB" w:rsidRDefault="003326FB">
      <w:pPr>
        <w:pStyle w:val="af8"/>
        <w:jc w:val="center"/>
        <w:outlineLvl w:val="1"/>
        <w:rPr>
          <w:rFonts w:ascii="Times New Roman" w:hAnsi="Times New Roman" w:cs="Times New Roman"/>
        </w:rPr>
      </w:pP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Стороны принимают все необходимые меры к разрешению споров и разногласий, возникающих в связи с 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договором, путем переговоров между сторонами.</w:t>
      </w:r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 Все споры и разногласия между сторонами, возникающие в связи с настоящим договором, если они не будут разрешены путем переговоров, разрешаются в судебном порядке в соответствии с законодательством Российско</w:t>
      </w:r>
      <w:r>
        <w:rPr>
          <w:rFonts w:ascii="Times New Roman" w:eastAsia="Times New Roman" w:hAnsi="Times New Roman" w:cs="Times New Roman"/>
          <w:sz w:val="24"/>
          <w:szCs w:val="24"/>
        </w:rPr>
        <w:t>й Федерации.</w:t>
      </w:r>
    </w:p>
    <w:p w:rsidR="003326FB" w:rsidRDefault="003326FB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6FB" w:rsidRDefault="00D837CA">
      <w:pPr>
        <w:pStyle w:val="af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 Заключительные положения</w:t>
      </w:r>
    </w:p>
    <w:p w:rsidR="003326FB" w:rsidRDefault="003326FB">
      <w:pPr>
        <w:pStyle w:val="af8"/>
        <w:jc w:val="center"/>
        <w:outlineLvl w:val="1"/>
        <w:rPr>
          <w:rFonts w:ascii="Times New Roman" w:hAnsi="Times New Roman" w:cs="Times New Roman"/>
        </w:rPr>
      </w:pP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изменения, внесенные в настоящий договор, действительны лишь в том случае, если они имеют ссылку на настоящий договор, совершены в письменной форме,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подписаны уполномоченными на то представителями обеих сторон и скреплены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печатями (при наличии) сторон.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допускается изменение существенных условий настоящего договора.</w:t>
      </w:r>
    </w:p>
    <w:p w:rsidR="003326FB" w:rsidRDefault="00D837CA">
      <w:pPr>
        <w:pStyle w:val="af8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Настоящий договор составлен в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экземплярах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имеющих одинаковую юридическую силу, по одному экземпляру для каждой из сторон.</w:t>
      </w:r>
    </w:p>
    <w:p w:rsidR="003326FB" w:rsidRDefault="00D837CA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изменения реквизитов стороны (почтового адреса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банковских реквизитов и т.д.) эта сторона обязана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 таких изменениях в течение 3 рабочих дней. До момента получения такого уведомления все извещения, направленные по предшествующим реквизитам, считаются действи</w:t>
      </w:r>
      <w:r>
        <w:rPr>
          <w:rFonts w:ascii="Times New Roman" w:eastAsia="Times New Roman" w:hAnsi="Times New Roman" w:cs="Times New Roman"/>
          <w:sz w:val="24"/>
          <w:szCs w:val="24"/>
        </w:rPr>
        <w:t>тельными.</w:t>
      </w:r>
    </w:p>
    <w:p w:rsidR="003326FB" w:rsidRDefault="00D837CA">
      <w:pPr>
        <w:pStyle w:val="ConsPlusNormal"/>
        <w:jc w:val="center"/>
        <w:outlineLvl w:val="1"/>
        <w:rPr>
          <w:szCs w:val="24"/>
        </w:rPr>
      </w:pPr>
      <w:r>
        <w:t xml:space="preserve">VIII. </w:t>
      </w:r>
      <w:proofErr w:type="spellStart"/>
      <w:r>
        <w:t>Адреса</w:t>
      </w:r>
      <w:proofErr w:type="spellEnd"/>
      <w:r>
        <w:t xml:space="preserve"> и </w:t>
      </w:r>
      <w:proofErr w:type="spellStart"/>
      <w:r>
        <w:t>реквизиты</w:t>
      </w:r>
      <w:proofErr w:type="spellEnd"/>
      <w:r>
        <w:t xml:space="preserve"> </w:t>
      </w:r>
      <w:proofErr w:type="spellStart"/>
      <w:r>
        <w:t>сторон</w:t>
      </w:r>
      <w:proofErr w:type="spellEnd"/>
    </w:p>
    <w:p w:rsidR="003326FB" w:rsidRDefault="003326FB">
      <w:pPr>
        <w:pStyle w:val="ConsPlusNormal"/>
        <w:jc w:val="center"/>
        <w:outlineLvl w:val="1"/>
      </w:pPr>
    </w:p>
    <w:tbl>
      <w:tblPr>
        <w:tblW w:w="9045" w:type="dxa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48"/>
        <w:gridCol w:w="4397"/>
      </w:tblGrid>
      <w:tr w:rsidR="003326FB">
        <w:tc>
          <w:tcPr>
            <w:tcW w:w="4647" w:type="dxa"/>
            <w:shd w:val="clear" w:color="FFFFFF" w:fill="FFFFFF"/>
          </w:tcPr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орган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промышленности Ханты-Мансийского автономного округа – Югры</w:t>
            </w:r>
          </w:p>
          <w:p w:rsidR="003326FB" w:rsidRDefault="003326FB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Почтовый адрес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628011, Ханты-Мансийский автономный округ – Югра, Тюменская область, 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Ханты-Мансийск,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64. </w:t>
            </w: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Pr="00D8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8601063930</w:t>
            </w: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ОКЦ № 8 УГУ Банка России/УФК по Ханты-Мансийскому автономному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округу – Югре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анты-Мансийск</w:t>
            </w:r>
            <w:proofErr w:type="spellEnd"/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(номер казначейского счета) - 03221643718000008700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40102810245370000007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007162163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71871000</w:t>
            </w:r>
            <w:bookmarkStart w:id="2" w:name="undefined"/>
            <w:bookmarkEnd w:id="2"/>
          </w:p>
          <w:p w:rsidR="003326FB" w:rsidRDefault="003326FB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tabs>
                <w:tab w:val="left" w:pos="1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на подписание настоящего договора</w:t>
            </w:r>
          </w:p>
          <w:p w:rsidR="003326FB" w:rsidRDefault="003326FB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        ____________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(подпись)                            (Ф.И.О.)</w:t>
            </w: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МП (при наличии)</w:t>
            </w:r>
          </w:p>
        </w:tc>
        <w:tc>
          <w:tcPr>
            <w:tcW w:w="4397" w:type="dxa"/>
            <w:shd w:val="clear" w:color="FFFFFF" w:fill="FFFFFF"/>
          </w:tcPr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</w:t>
            </w: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очтовый адрес</w:t>
            </w: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tabs>
                <w:tab w:val="left" w:pos="1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tabs>
                <w:tab w:val="left" w:pos="1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3326FB">
            <w:pPr>
              <w:pStyle w:val="af8"/>
              <w:tabs>
                <w:tab w:val="left" w:pos="1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tabs>
                <w:tab w:val="left" w:pos="1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на подписание настоящего договора</w:t>
            </w:r>
          </w:p>
          <w:p w:rsidR="003326FB" w:rsidRDefault="003326FB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       ____________</w:t>
            </w: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(подпись)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(Ф.И.О.)                      </w:t>
            </w:r>
          </w:p>
          <w:p w:rsidR="003326FB" w:rsidRDefault="003326FB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6FB" w:rsidRDefault="00D837CA">
            <w:pPr>
              <w:pStyle w:val="af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МП (при наличии)</w:t>
            </w:r>
          </w:p>
        </w:tc>
      </w:tr>
    </w:tbl>
    <w:p w:rsidR="003326FB" w:rsidRDefault="003326FB">
      <w:pPr>
        <w:spacing w:line="240" w:lineRule="auto"/>
      </w:pPr>
    </w:p>
    <w:sectPr w:rsidR="003326FB"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FB" w:rsidRDefault="00D837CA">
      <w:pPr>
        <w:spacing w:after="0" w:line="240" w:lineRule="auto"/>
      </w:pPr>
      <w:r>
        <w:separator/>
      </w:r>
    </w:p>
  </w:endnote>
  <w:endnote w:type="continuationSeparator" w:id="0">
    <w:p w:rsidR="003326FB" w:rsidRDefault="00D8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FB" w:rsidRDefault="00D837CA">
      <w:pPr>
        <w:spacing w:after="0" w:line="240" w:lineRule="auto"/>
      </w:pPr>
      <w:r>
        <w:separator/>
      </w:r>
    </w:p>
  </w:footnote>
  <w:footnote w:type="continuationSeparator" w:id="0">
    <w:p w:rsidR="003326FB" w:rsidRDefault="00D83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FB"/>
    <w:rsid w:val="003326FB"/>
    <w:rsid w:val="00D8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ConsPlusNormal0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ConsPlusNormal0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7459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2</cp:revision>
  <dcterms:created xsi:type="dcterms:W3CDTF">2026-02-19T04:43:00Z</dcterms:created>
  <dcterms:modified xsi:type="dcterms:W3CDTF">2026-02-19T04:43:00Z</dcterms:modified>
</cp:coreProperties>
</file>