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DF" w:rsidRPr="00DE4C33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4039DF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4039DF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4039DF" w:rsidRPr="00BD5AB6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DD4FD0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20</w:t>
      </w:r>
      <w:r w:rsidRPr="00DE4C33">
        <w:rPr>
          <w:b/>
          <w:sz w:val="28"/>
          <w:szCs w:val="28"/>
        </w:rPr>
        <w:t xml:space="preserve"> года</w:t>
      </w:r>
    </w:p>
    <w:p w:rsidR="004039DF" w:rsidRDefault="004039DF" w:rsidP="004039DF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055123" w:rsidRPr="00F932F1" w:rsidRDefault="00055123" w:rsidP="00055123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  <w:r w:rsidRPr="00F932F1">
        <w:rPr>
          <w:sz w:val="28"/>
          <w:szCs w:val="28"/>
        </w:rPr>
        <w:t xml:space="preserve">В </w:t>
      </w:r>
      <w:r w:rsidRPr="00F932F1">
        <w:rPr>
          <w:bCs/>
          <w:sz w:val="28"/>
          <w:szCs w:val="28"/>
          <w:lang w:val="en-US"/>
        </w:rPr>
        <w:t>I</w:t>
      </w:r>
      <w:r w:rsidRPr="00F932F1">
        <w:rPr>
          <w:sz w:val="28"/>
          <w:szCs w:val="28"/>
        </w:rPr>
        <w:t xml:space="preserve"> </w:t>
      </w:r>
      <w:r w:rsidRPr="00F932F1">
        <w:rPr>
          <w:bCs/>
          <w:sz w:val="28"/>
          <w:szCs w:val="28"/>
        </w:rPr>
        <w:t>квартале 2020 года</w:t>
      </w:r>
      <w:r w:rsidRPr="00F932F1">
        <w:rPr>
          <w:sz w:val="28"/>
          <w:szCs w:val="28"/>
        </w:rPr>
        <w:t xml:space="preserve"> контрольно-ревизионным управлением администрации города (далее - управление) в рамках осуществления полномочий по внутреннему муниципальному финансовому контролю и контролю в сфере закупок </w:t>
      </w:r>
      <w:r w:rsidR="009355AA">
        <w:rPr>
          <w:sz w:val="28"/>
          <w:szCs w:val="28"/>
        </w:rPr>
        <w:t xml:space="preserve">на основании </w:t>
      </w:r>
      <w:r w:rsidRPr="00F932F1">
        <w:rPr>
          <w:sz w:val="28"/>
          <w:szCs w:val="28"/>
        </w:rPr>
        <w:t>план</w:t>
      </w:r>
      <w:r w:rsidR="009355AA">
        <w:rPr>
          <w:sz w:val="28"/>
          <w:szCs w:val="28"/>
        </w:rPr>
        <w:t>а</w:t>
      </w:r>
      <w:r w:rsidRPr="00F932F1">
        <w:rPr>
          <w:sz w:val="28"/>
          <w:szCs w:val="28"/>
        </w:rPr>
        <w:t xml:space="preserve"> основных мероприятий </w:t>
      </w:r>
      <w:r w:rsidR="009355AA">
        <w:rPr>
          <w:sz w:val="28"/>
          <w:szCs w:val="28"/>
        </w:rPr>
        <w:t xml:space="preserve">управления </w:t>
      </w:r>
      <w:r w:rsidRPr="00F932F1">
        <w:rPr>
          <w:sz w:val="28"/>
          <w:szCs w:val="28"/>
        </w:rPr>
        <w:t>проведено</w:t>
      </w:r>
      <w:r w:rsidRPr="00F932F1">
        <w:rPr>
          <w:b/>
          <w:sz w:val="28"/>
          <w:szCs w:val="28"/>
        </w:rPr>
        <w:t xml:space="preserve"> 15 контрольных мероприятий</w:t>
      </w:r>
      <w:r w:rsidRPr="00F932F1">
        <w:rPr>
          <w:sz w:val="28"/>
          <w:szCs w:val="28"/>
        </w:rPr>
        <w:t xml:space="preserve">, в том числе: </w:t>
      </w:r>
    </w:p>
    <w:p w:rsidR="00055123" w:rsidRPr="00F932F1" w:rsidRDefault="00055123" w:rsidP="00055123">
      <w:pPr>
        <w:pStyle w:val="a4"/>
        <w:ind w:firstLine="709"/>
        <w:jc w:val="both"/>
        <w:rPr>
          <w:sz w:val="28"/>
          <w:szCs w:val="28"/>
        </w:rPr>
      </w:pPr>
      <w:r w:rsidRPr="00F932F1">
        <w:rPr>
          <w:sz w:val="28"/>
          <w:szCs w:val="28"/>
        </w:rPr>
        <w:t>- 2 комплексные проверки в</w:t>
      </w:r>
      <w:r w:rsidRPr="00F932F1">
        <w:rPr>
          <w:rFonts w:eastAsia="Times New Roman"/>
          <w:sz w:val="28"/>
          <w:szCs w:val="28"/>
        </w:rPr>
        <w:t xml:space="preserve"> муниципальном бюджетном   учреждении «Дворец искусств», муниципальном бюджетном дошкольном образовательном учреждении детском саду №47 «Успех», в котором также проведена проверка по устранению нарушений, выявленных в 2019 году при проведении комплексной проверки;  </w:t>
      </w:r>
    </w:p>
    <w:p w:rsidR="00055123" w:rsidRPr="00F932F1" w:rsidRDefault="00055123" w:rsidP="00055123">
      <w:pPr>
        <w:pStyle w:val="a4"/>
        <w:ind w:firstLine="709"/>
        <w:jc w:val="both"/>
        <w:rPr>
          <w:sz w:val="28"/>
          <w:szCs w:val="28"/>
        </w:rPr>
      </w:pPr>
      <w:r w:rsidRPr="00F932F1">
        <w:rPr>
          <w:rFonts w:eastAsia="Times New Roman"/>
          <w:sz w:val="28"/>
          <w:szCs w:val="28"/>
        </w:rPr>
        <w:t xml:space="preserve">- </w:t>
      </w:r>
      <w:r w:rsidRPr="00F932F1">
        <w:rPr>
          <w:sz w:val="28"/>
          <w:szCs w:val="28"/>
        </w:rPr>
        <w:t>6</w:t>
      </w:r>
      <w:r w:rsidRPr="00F932F1">
        <w:rPr>
          <w:rFonts w:eastAsia="Times New Roman"/>
          <w:sz w:val="28"/>
          <w:szCs w:val="28"/>
        </w:rPr>
        <w:t xml:space="preserve"> проверок</w:t>
      </w:r>
      <w:r w:rsidRPr="00F932F1">
        <w:rPr>
          <w:sz w:val="28"/>
          <w:szCs w:val="28"/>
        </w:rPr>
        <w:t xml:space="preserve"> соблюдения порядка, условий и целей предоставления и использования субсидий, предоставленных департаментом образования администрации города в 2019 году 2 юридическим лицам (некоммерческому партнерству «Координационный центр социальных проектов», частному общеобразовательному учреждению «Православная гимназия в честь Казанской иконы Божьей Матери») и 3 индивидуальным предпринимателям (Васильевой Т.И., Ольховой И.В., Колесниковой Л.С.) на обеспечение организации отдыха детей в каникулярное время в лагерях с дневным пребыванием детей в рамках реализации мероприятий муниципальной программ</w:t>
      </w:r>
      <w:r w:rsidR="00E52924">
        <w:rPr>
          <w:sz w:val="28"/>
          <w:szCs w:val="28"/>
        </w:rPr>
        <w:t xml:space="preserve">ы «Развитие образования города </w:t>
      </w:r>
      <w:r w:rsidRPr="00F932F1">
        <w:rPr>
          <w:sz w:val="28"/>
          <w:szCs w:val="28"/>
        </w:rPr>
        <w:t>Нижневартовска на 2018-2025 годы и на период до 2030  года»;</w:t>
      </w:r>
    </w:p>
    <w:p w:rsidR="00055123" w:rsidRPr="00F932F1" w:rsidRDefault="00055123" w:rsidP="00055123">
      <w:pPr>
        <w:pStyle w:val="a4"/>
        <w:ind w:firstLine="851"/>
        <w:jc w:val="both"/>
        <w:rPr>
          <w:sz w:val="28"/>
          <w:szCs w:val="28"/>
        </w:rPr>
      </w:pPr>
      <w:r w:rsidRPr="00F932F1"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 за 2019 год и истекший период 2020 года, из них:</w:t>
      </w:r>
    </w:p>
    <w:p w:rsidR="00055123" w:rsidRPr="00F932F1" w:rsidRDefault="00055123" w:rsidP="0033235B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932F1">
        <w:rPr>
          <w:sz w:val="28"/>
          <w:szCs w:val="28"/>
        </w:rPr>
        <w:t xml:space="preserve">4 проверки </w:t>
      </w:r>
      <w:r w:rsidRPr="001B518B">
        <w:rPr>
          <w:sz w:val="28"/>
          <w:szCs w:val="28"/>
        </w:rPr>
        <w:t>в рамках полномочий, предусмотренных частью 3 статьи 99 Федерального закона от 05.04.2013 №44-ФЗ</w:t>
      </w:r>
      <w:r w:rsidRPr="00F932F1">
        <w:rPr>
          <w:sz w:val="28"/>
          <w:szCs w:val="28"/>
        </w:rPr>
        <w:t xml:space="preserve"> (контроль за соблюдением процедуры закупок), </w:t>
      </w:r>
      <w:r w:rsidR="006C2FC5">
        <w:rPr>
          <w:sz w:val="28"/>
          <w:szCs w:val="28"/>
        </w:rPr>
        <w:t>в</w:t>
      </w:r>
      <w:r w:rsidRPr="00F932F1">
        <w:rPr>
          <w:sz w:val="28"/>
          <w:szCs w:val="28"/>
        </w:rPr>
        <w:t xml:space="preserve"> муниципальн</w:t>
      </w:r>
      <w:r w:rsidR="006C2FC5">
        <w:rPr>
          <w:sz w:val="28"/>
          <w:szCs w:val="28"/>
        </w:rPr>
        <w:t>о</w:t>
      </w:r>
      <w:r w:rsidRPr="00F932F1">
        <w:rPr>
          <w:sz w:val="28"/>
          <w:szCs w:val="28"/>
        </w:rPr>
        <w:t>м казенн</w:t>
      </w:r>
      <w:r w:rsidR="006C2FC5">
        <w:rPr>
          <w:sz w:val="28"/>
          <w:szCs w:val="28"/>
        </w:rPr>
        <w:t>о</w:t>
      </w:r>
      <w:r w:rsidRPr="00F932F1">
        <w:rPr>
          <w:sz w:val="28"/>
          <w:szCs w:val="28"/>
        </w:rPr>
        <w:t>м учреждени</w:t>
      </w:r>
      <w:r w:rsidR="00891017">
        <w:rPr>
          <w:sz w:val="28"/>
          <w:szCs w:val="28"/>
        </w:rPr>
        <w:t>и</w:t>
      </w:r>
      <w:r w:rsidRPr="00F932F1">
        <w:rPr>
          <w:sz w:val="28"/>
          <w:szCs w:val="28"/>
        </w:rPr>
        <w:t xml:space="preserve"> города Нижневартовска «Многофункциональный центр предоставления государственных и муниципальных услуг», муниципальн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бюджетн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учреждени</w:t>
      </w:r>
      <w:r w:rsidR="00891017">
        <w:rPr>
          <w:sz w:val="28"/>
          <w:szCs w:val="28"/>
        </w:rPr>
        <w:t>и</w:t>
      </w:r>
      <w:r w:rsidRPr="00F932F1">
        <w:rPr>
          <w:sz w:val="28"/>
          <w:szCs w:val="28"/>
        </w:rPr>
        <w:t xml:space="preserve"> «Дворец искусств», муниципальн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бюджетн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общеобразовательн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учреждени</w:t>
      </w:r>
      <w:r w:rsidR="00891017">
        <w:rPr>
          <w:sz w:val="28"/>
          <w:szCs w:val="28"/>
        </w:rPr>
        <w:t>и</w:t>
      </w:r>
      <w:r w:rsidRPr="00F932F1">
        <w:rPr>
          <w:sz w:val="28"/>
          <w:szCs w:val="28"/>
        </w:rPr>
        <w:t xml:space="preserve"> «Средняя школа №2-многопрофильная имени заслуженного строителя Российской Федерации Евгения Ивановича Куропаткина», муниципальн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бюджетн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дошкольн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образовательн</w:t>
      </w:r>
      <w:r w:rsidR="00891017">
        <w:rPr>
          <w:sz w:val="28"/>
          <w:szCs w:val="28"/>
        </w:rPr>
        <w:t>о</w:t>
      </w:r>
      <w:r w:rsidRPr="00F932F1">
        <w:rPr>
          <w:sz w:val="28"/>
          <w:szCs w:val="28"/>
        </w:rPr>
        <w:t>м учреждени</w:t>
      </w:r>
      <w:r w:rsidR="00891017">
        <w:rPr>
          <w:sz w:val="28"/>
          <w:szCs w:val="28"/>
        </w:rPr>
        <w:t>и</w:t>
      </w:r>
      <w:r w:rsidRPr="00F932F1">
        <w:rPr>
          <w:sz w:val="28"/>
          <w:szCs w:val="28"/>
        </w:rPr>
        <w:t xml:space="preserve"> детск</w:t>
      </w:r>
      <w:r w:rsidR="009355AA">
        <w:rPr>
          <w:sz w:val="28"/>
          <w:szCs w:val="28"/>
        </w:rPr>
        <w:t>ом</w:t>
      </w:r>
      <w:r w:rsidRPr="00F932F1">
        <w:rPr>
          <w:sz w:val="28"/>
          <w:szCs w:val="28"/>
        </w:rPr>
        <w:t xml:space="preserve"> сад</w:t>
      </w:r>
      <w:r w:rsidR="009355AA">
        <w:rPr>
          <w:sz w:val="28"/>
          <w:szCs w:val="28"/>
        </w:rPr>
        <w:t>у</w:t>
      </w:r>
      <w:r w:rsidRPr="00F932F1">
        <w:rPr>
          <w:sz w:val="28"/>
          <w:szCs w:val="28"/>
        </w:rPr>
        <w:t xml:space="preserve"> №54 «Катюша»;</w:t>
      </w:r>
    </w:p>
    <w:p w:rsidR="00055123" w:rsidRPr="00F932F1" w:rsidRDefault="00055123" w:rsidP="0033235B">
      <w:pPr>
        <w:pStyle w:val="a7"/>
        <w:numPr>
          <w:ilvl w:val="0"/>
          <w:numId w:val="2"/>
        </w:numPr>
        <w:tabs>
          <w:tab w:val="left" w:pos="180"/>
        </w:tabs>
        <w:ind w:left="0" w:firstLine="709"/>
        <w:jc w:val="both"/>
        <w:rPr>
          <w:sz w:val="28"/>
          <w:szCs w:val="28"/>
        </w:rPr>
      </w:pPr>
      <w:r w:rsidRPr="00F932F1">
        <w:rPr>
          <w:sz w:val="28"/>
          <w:szCs w:val="28"/>
        </w:rPr>
        <w:t xml:space="preserve">3 проверки </w:t>
      </w:r>
      <w:r w:rsidRPr="001B518B">
        <w:rPr>
          <w:sz w:val="28"/>
          <w:szCs w:val="28"/>
        </w:rPr>
        <w:t>в рамках полномочий, предусмотренных частью 8 статьи 99 Федерального закона от 05.04.2013 №44-ФЗ</w:t>
      </w:r>
      <w:r w:rsidRPr="00F932F1">
        <w:rPr>
          <w:i/>
          <w:sz w:val="28"/>
          <w:szCs w:val="28"/>
        </w:rPr>
        <w:t xml:space="preserve"> </w:t>
      </w:r>
      <w:r w:rsidRPr="00F932F1">
        <w:rPr>
          <w:sz w:val="28"/>
          <w:szCs w:val="28"/>
        </w:rPr>
        <w:t xml:space="preserve">(контроль за планированием закупок и исполнением договорных обязательств), в муниципальном казенном учреждении города Нижневартовска «Многофункциональный центр предоставления государственных и муниципальных услуг», муниципальном бюджетном учреждении «Дворец </w:t>
      </w:r>
      <w:r w:rsidRPr="00F932F1">
        <w:rPr>
          <w:sz w:val="28"/>
          <w:szCs w:val="28"/>
        </w:rPr>
        <w:lastRenderedPageBreak/>
        <w:t>искусств», муниципальном бюджетном дошкольном образовательном учреждении детском саду №54 «Катюша».</w:t>
      </w:r>
    </w:p>
    <w:p w:rsidR="00055123" w:rsidRPr="00055123" w:rsidRDefault="00055123" w:rsidP="00055123">
      <w:pPr>
        <w:pStyle w:val="a4"/>
        <w:ind w:firstLine="709"/>
        <w:jc w:val="both"/>
        <w:rPr>
          <w:sz w:val="28"/>
          <w:szCs w:val="28"/>
        </w:rPr>
      </w:pPr>
      <w:r w:rsidRPr="00055123">
        <w:rPr>
          <w:sz w:val="28"/>
          <w:szCs w:val="28"/>
        </w:rPr>
        <w:t xml:space="preserve">Все контрольные мероприятия, запланированные на </w:t>
      </w:r>
      <w:r w:rsidRPr="00055123">
        <w:rPr>
          <w:sz w:val="28"/>
          <w:szCs w:val="28"/>
          <w:lang w:val="en-US"/>
        </w:rPr>
        <w:t>I</w:t>
      </w:r>
      <w:r w:rsidRPr="00055123">
        <w:rPr>
          <w:sz w:val="28"/>
          <w:szCs w:val="28"/>
        </w:rPr>
        <w:t xml:space="preserve"> квартал 2020 года, проведены в полном объеме и в пределах установленных сроков. </w:t>
      </w:r>
    </w:p>
    <w:p w:rsidR="00055123" w:rsidRPr="00055123" w:rsidRDefault="00055123" w:rsidP="00055123">
      <w:pPr>
        <w:pStyle w:val="a4"/>
        <w:ind w:firstLine="709"/>
        <w:jc w:val="both"/>
        <w:rPr>
          <w:sz w:val="28"/>
          <w:szCs w:val="28"/>
        </w:rPr>
      </w:pPr>
    </w:p>
    <w:p w:rsidR="00055123" w:rsidRPr="00055123" w:rsidRDefault="00055123" w:rsidP="00055123">
      <w:pPr>
        <w:pStyle w:val="a4"/>
        <w:ind w:firstLine="709"/>
        <w:jc w:val="both"/>
        <w:rPr>
          <w:b/>
          <w:sz w:val="28"/>
          <w:szCs w:val="28"/>
        </w:rPr>
      </w:pPr>
      <w:r w:rsidRPr="00055123">
        <w:rPr>
          <w:b/>
          <w:sz w:val="28"/>
          <w:szCs w:val="28"/>
        </w:rPr>
        <w:t>Во внеплановом порядке проведен</w:t>
      </w:r>
      <w:r w:rsidR="00324135">
        <w:rPr>
          <w:b/>
          <w:sz w:val="28"/>
          <w:szCs w:val="28"/>
        </w:rPr>
        <w:t>ы следующие</w:t>
      </w:r>
      <w:r w:rsidRPr="00055123">
        <w:rPr>
          <w:b/>
          <w:sz w:val="28"/>
          <w:szCs w:val="28"/>
        </w:rPr>
        <w:t xml:space="preserve"> контрольны</w:t>
      </w:r>
      <w:r w:rsidR="00324135">
        <w:rPr>
          <w:b/>
          <w:sz w:val="28"/>
          <w:szCs w:val="28"/>
        </w:rPr>
        <w:t>е</w:t>
      </w:r>
      <w:r w:rsidRPr="00055123">
        <w:rPr>
          <w:b/>
          <w:sz w:val="28"/>
          <w:szCs w:val="28"/>
        </w:rPr>
        <w:t xml:space="preserve"> мероприятия:</w:t>
      </w:r>
    </w:p>
    <w:p w:rsidR="00055123" w:rsidRPr="00055123" w:rsidRDefault="00055123" w:rsidP="00055123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055123">
        <w:rPr>
          <w:sz w:val="28"/>
          <w:szCs w:val="28"/>
        </w:rPr>
        <w:t xml:space="preserve">- </w:t>
      </w:r>
      <w:r w:rsidRPr="00055123">
        <w:rPr>
          <w:sz w:val="28"/>
          <w:szCs w:val="28"/>
          <w:lang w:eastAsia="en-US"/>
        </w:rPr>
        <w:t>1 проверка по письменному обращению граждан в муниципальном бюджетном дошкольном учреждении детском саду №8 «Снеговичок»;</w:t>
      </w:r>
    </w:p>
    <w:p w:rsidR="00055123" w:rsidRPr="00055123" w:rsidRDefault="00055123" w:rsidP="00055123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055123">
        <w:rPr>
          <w:sz w:val="28"/>
          <w:szCs w:val="28"/>
        </w:rPr>
        <w:t>- 2 п</w:t>
      </w:r>
      <w:r w:rsidRPr="00055123">
        <w:rPr>
          <w:color w:val="111111"/>
          <w:sz w:val="28"/>
          <w:szCs w:val="28"/>
        </w:rPr>
        <w:t>роверки по устранению нарушений, выявленных в ходе контрольного мероприятия в</w:t>
      </w:r>
      <w:r w:rsidRPr="00055123">
        <w:rPr>
          <w:sz w:val="28"/>
          <w:szCs w:val="28"/>
          <w:lang w:eastAsia="en-US"/>
        </w:rPr>
        <w:t xml:space="preserve"> муниципальном бюджетном дошкольном учреждении детском саду №8 «Снеговичок», в</w:t>
      </w:r>
      <w:r w:rsidRPr="00055123">
        <w:rPr>
          <w:color w:val="111111"/>
          <w:sz w:val="28"/>
          <w:szCs w:val="28"/>
        </w:rPr>
        <w:t xml:space="preserve"> муниципальном казенном учреждении «Управление материально-технического обеспечения деятельности органов местного самоуправления города Нижневартовска</w:t>
      </w:r>
      <w:r w:rsidR="00324135">
        <w:rPr>
          <w:color w:val="111111"/>
          <w:sz w:val="28"/>
          <w:szCs w:val="28"/>
        </w:rPr>
        <w:t>»</w:t>
      </w:r>
      <w:r w:rsidRPr="00055123">
        <w:rPr>
          <w:color w:val="111111"/>
          <w:sz w:val="28"/>
          <w:szCs w:val="28"/>
        </w:rPr>
        <w:t>;</w:t>
      </w:r>
    </w:p>
    <w:p w:rsidR="00055123" w:rsidRPr="00055123" w:rsidRDefault="00055123" w:rsidP="00055123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055123">
        <w:rPr>
          <w:sz w:val="28"/>
          <w:szCs w:val="28"/>
        </w:rPr>
        <w:t>- участие специалистов контрольно-ревизионного управления администрации города в организованной прокуратурой города проверке соблюдения 10 муниципальными бюджетными и автономными учреждениями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в сфере закупок товаров, работ, услуг отдельными видами юридических лиц в отношении закупок, осуществленных у субъектов малого и среднего предпринимательства.</w:t>
      </w:r>
    </w:p>
    <w:p w:rsidR="00A74C4E" w:rsidRDefault="00A74C4E" w:rsidP="00A74C4E">
      <w:pPr>
        <w:pStyle w:val="a4"/>
        <w:ind w:firstLine="709"/>
        <w:jc w:val="both"/>
        <w:rPr>
          <w:sz w:val="28"/>
          <w:szCs w:val="28"/>
        </w:rPr>
      </w:pPr>
      <w:r w:rsidRPr="00DB08C3">
        <w:rPr>
          <w:sz w:val="28"/>
          <w:szCs w:val="28"/>
        </w:rPr>
        <w:t>Кроме того, во внеплановом порядке рассмотрено 1 уведомлени</w:t>
      </w:r>
      <w:r w:rsidR="001713E2">
        <w:rPr>
          <w:sz w:val="28"/>
          <w:szCs w:val="28"/>
        </w:rPr>
        <w:t>е</w:t>
      </w:r>
      <w:r w:rsidRPr="00DB08C3">
        <w:rPr>
          <w:sz w:val="28"/>
          <w:szCs w:val="28"/>
        </w:rPr>
        <w:t xml:space="preserve"> муниципальн</w:t>
      </w:r>
      <w:r w:rsidR="00220A52">
        <w:rPr>
          <w:sz w:val="28"/>
          <w:szCs w:val="28"/>
        </w:rPr>
        <w:t>ого</w:t>
      </w:r>
      <w:r w:rsidRPr="00DB08C3">
        <w:rPr>
          <w:sz w:val="28"/>
          <w:szCs w:val="28"/>
        </w:rPr>
        <w:t xml:space="preserve"> заказчик</w:t>
      </w:r>
      <w:r w:rsidR="00220A52">
        <w:rPr>
          <w:sz w:val="28"/>
          <w:szCs w:val="28"/>
        </w:rPr>
        <w:t>а</w:t>
      </w:r>
      <w:r w:rsidRPr="00DB08C3">
        <w:rPr>
          <w:sz w:val="28"/>
          <w:szCs w:val="28"/>
        </w:rPr>
        <w:t xml:space="preserve"> об осуществлении закупок товаров, услуг у единственного исполнителя без проведения процедуры определения исполнителя конкурентными способами.</w:t>
      </w:r>
      <w:bookmarkStart w:id="0" w:name="_GoBack"/>
      <w:bookmarkEnd w:id="0"/>
    </w:p>
    <w:p w:rsidR="004039DF" w:rsidRDefault="004039DF" w:rsidP="004039DF">
      <w:pPr>
        <w:pStyle w:val="a4"/>
        <w:jc w:val="both"/>
        <w:rPr>
          <w:bCs/>
          <w:sz w:val="28"/>
          <w:szCs w:val="28"/>
        </w:rPr>
      </w:pPr>
    </w:p>
    <w:p w:rsidR="004039DF" w:rsidRDefault="004039DF" w:rsidP="004039DF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7124AF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осуществления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контрольных </w:t>
      </w:r>
      <w:r w:rsidRPr="007124AF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в финансово-бюджетной сфере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24AF">
        <w:rPr>
          <w:sz w:val="28"/>
          <w:szCs w:val="28"/>
        </w:rPr>
        <w:t xml:space="preserve">о итогам проведенных </w:t>
      </w:r>
      <w:r>
        <w:rPr>
          <w:sz w:val="28"/>
          <w:szCs w:val="28"/>
        </w:rPr>
        <w:t>проверок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установлены нарушения </w:t>
      </w:r>
      <w:r w:rsidRPr="007124AF">
        <w:rPr>
          <w:sz w:val="28"/>
          <w:szCs w:val="28"/>
        </w:rPr>
        <w:t xml:space="preserve">на сумму </w:t>
      </w:r>
      <w:r w:rsidR="00D1113D">
        <w:rPr>
          <w:sz w:val="28"/>
          <w:szCs w:val="28"/>
        </w:rPr>
        <w:t>2</w:t>
      </w:r>
      <w:r w:rsidR="00C0101E">
        <w:rPr>
          <w:sz w:val="28"/>
          <w:szCs w:val="28"/>
        </w:rPr>
        <w:t>3</w:t>
      </w:r>
      <w:r w:rsidR="00D1113D">
        <w:rPr>
          <w:sz w:val="28"/>
          <w:szCs w:val="28"/>
        </w:rPr>
        <w:t xml:space="preserve"> 492,5</w:t>
      </w:r>
      <w:r>
        <w:rPr>
          <w:sz w:val="28"/>
          <w:szCs w:val="28"/>
        </w:rPr>
        <w:t xml:space="preserve"> тыс. </w:t>
      </w:r>
      <w:r w:rsidRPr="007124AF">
        <w:rPr>
          <w:sz w:val="28"/>
          <w:szCs w:val="28"/>
        </w:rPr>
        <w:t>руб</w:t>
      </w:r>
      <w:r>
        <w:rPr>
          <w:sz w:val="28"/>
          <w:szCs w:val="28"/>
        </w:rPr>
        <w:t>лей (</w:t>
      </w:r>
      <w:r w:rsidRPr="00D530FC">
        <w:rPr>
          <w:sz w:val="28"/>
          <w:szCs w:val="28"/>
        </w:rPr>
        <w:t>необоснованные и неправомерные расходы</w:t>
      </w:r>
      <w:r>
        <w:rPr>
          <w:sz w:val="28"/>
          <w:szCs w:val="28"/>
        </w:rPr>
        <w:t>, н</w:t>
      </w:r>
      <w:r w:rsidRPr="00D530FC">
        <w:rPr>
          <w:sz w:val="28"/>
          <w:szCs w:val="28"/>
        </w:rPr>
        <w:t>арушения методологии бухгалтерского учета (</w:t>
      </w:r>
      <w:r w:rsidRPr="00D530FC">
        <w:rPr>
          <w:bCs/>
          <w:iCs/>
          <w:sz w:val="28"/>
          <w:szCs w:val="28"/>
        </w:rPr>
        <w:t xml:space="preserve">несвоевременное, </w:t>
      </w:r>
      <w:r w:rsidRPr="00D530FC">
        <w:rPr>
          <w:sz w:val="28"/>
          <w:szCs w:val="28"/>
        </w:rPr>
        <w:t>н</w:t>
      </w:r>
      <w:r w:rsidRPr="00D530FC">
        <w:rPr>
          <w:bCs/>
          <w:iCs/>
          <w:sz w:val="28"/>
          <w:szCs w:val="28"/>
        </w:rPr>
        <w:t xml:space="preserve">енадлежащее отражение в </w:t>
      </w:r>
      <w:r w:rsidR="002967B7">
        <w:rPr>
          <w:bCs/>
          <w:iCs/>
          <w:sz w:val="28"/>
          <w:szCs w:val="28"/>
        </w:rPr>
        <w:t xml:space="preserve">бухгалтерском </w:t>
      </w:r>
      <w:r w:rsidRPr="00D530FC">
        <w:rPr>
          <w:bCs/>
          <w:iCs/>
          <w:sz w:val="28"/>
          <w:szCs w:val="28"/>
        </w:rPr>
        <w:t>учете фактов хозяйственной жизни,</w:t>
      </w:r>
      <w:r>
        <w:rPr>
          <w:bCs/>
          <w:sz w:val="28"/>
          <w:szCs w:val="28"/>
        </w:rPr>
        <w:t xml:space="preserve"> </w:t>
      </w:r>
      <w:r w:rsidRPr="00280995">
        <w:rPr>
          <w:bCs/>
          <w:sz w:val="28"/>
          <w:szCs w:val="28"/>
        </w:rPr>
        <w:t>нарушени</w:t>
      </w:r>
      <w:r w:rsidR="00902DB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оформлении </w:t>
      </w:r>
      <w:r w:rsidRPr="00D530FC">
        <w:rPr>
          <w:bCs/>
          <w:iCs/>
          <w:sz w:val="28"/>
          <w:szCs w:val="28"/>
        </w:rPr>
        <w:t xml:space="preserve">первичных учетных документов и </w:t>
      </w:r>
      <w:r w:rsidR="00902DB1">
        <w:rPr>
          <w:bCs/>
          <w:iCs/>
          <w:sz w:val="28"/>
          <w:szCs w:val="28"/>
        </w:rPr>
        <w:t xml:space="preserve">при </w:t>
      </w:r>
      <w:r>
        <w:rPr>
          <w:bCs/>
          <w:iCs/>
          <w:sz w:val="28"/>
          <w:szCs w:val="28"/>
        </w:rPr>
        <w:t xml:space="preserve">отражении данных в </w:t>
      </w:r>
      <w:r w:rsidRPr="00D530FC">
        <w:rPr>
          <w:bCs/>
          <w:iCs/>
          <w:sz w:val="28"/>
          <w:szCs w:val="28"/>
        </w:rPr>
        <w:t>регистр</w:t>
      </w:r>
      <w:r>
        <w:rPr>
          <w:bCs/>
          <w:iCs/>
          <w:sz w:val="28"/>
          <w:szCs w:val="28"/>
        </w:rPr>
        <w:t>ах</w:t>
      </w:r>
      <w:r w:rsidRPr="00D530FC">
        <w:rPr>
          <w:bCs/>
          <w:iCs/>
          <w:sz w:val="28"/>
          <w:szCs w:val="28"/>
        </w:rPr>
        <w:t xml:space="preserve"> бюджетного учета, </w:t>
      </w:r>
      <w:r w:rsidRPr="00D530FC">
        <w:rPr>
          <w:bCs/>
          <w:sz w:val="28"/>
          <w:szCs w:val="28"/>
        </w:rPr>
        <w:t>искажени</w:t>
      </w:r>
      <w:r>
        <w:rPr>
          <w:bCs/>
          <w:sz w:val="28"/>
          <w:szCs w:val="28"/>
        </w:rPr>
        <w:t>е</w:t>
      </w:r>
      <w:r w:rsidRPr="00D530FC">
        <w:rPr>
          <w:bCs/>
          <w:sz w:val="28"/>
          <w:szCs w:val="28"/>
        </w:rPr>
        <w:t xml:space="preserve"> отчетных и бухгалтерских данных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D530FC">
        <w:rPr>
          <w:bCs/>
          <w:sz w:val="28"/>
          <w:szCs w:val="28"/>
        </w:rPr>
        <w:t xml:space="preserve">недоначисление </w:t>
      </w:r>
      <w:r>
        <w:rPr>
          <w:bCs/>
          <w:sz w:val="28"/>
          <w:szCs w:val="28"/>
        </w:rPr>
        <w:t>заработной платы</w:t>
      </w:r>
      <w:r w:rsidRPr="00D530FC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недоплата </w:t>
      </w:r>
      <w:r w:rsidRPr="00D530FC">
        <w:rPr>
          <w:bCs/>
          <w:sz w:val="28"/>
          <w:szCs w:val="28"/>
        </w:rPr>
        <w:t>прочих выплат</w:t>
      </w:r>
      <w:r w:rsidR="002967B7">
        <w:rPr>
          <w:bCs/>
          <w:sz w:val="28"/>
          <w:szCs w:val="28"/>
        </w:rPr>
        <w:t>, недостача и излишки</w:t>
      </w:r>
      <w:r>
        <w:rPr>
          <w:bCs/>
          <w:sz w:val="28"/>
          <w:szCs w:val="28"/>
        </w:rPr>
        <w:t xml:space="preserve">). </w:t>
      </w:r>
      <w:r w:rsidRPr="00D530FC">
        <w:rPr>
          <w:bCs/>
          <w:sz w:val="28"/>
          <w:szCs w:val="28"/>
        </w:rPr>
        <w:t xml:space="preserve"> </w:t>
      </w:r>
    </w:p>
    <w:p w:rsidR="004039DF" w:rsidRPr="00394BF8" w:rsidRDefault="004039DF" w:rsidP="004039DF">
      <w:pPr>
        <w:pStyle w:val="a4"/>
        <w:ind w:firstLine="709"/>
        <w:jc w:val="both"/>
        <w:rPr>
          <w:sz w:val="28"/>
          <w:szCs w:val="28"/>
        </w:rPr>
      </w:pPr>
      <w:r w:rsidRPr="00D530FC">
        <w:rPr>
          <w:bCs/>
          <w:sz w:val="28"/>
          <w:szCs w:val="28"/>
        </w:rPr>
        <w:t xml:space="preserve"> </w:t>
      </w:r>
    </w:p>
    <w:p w:rsidR="004039DF" w:rsidRPr="00A42ACB" w:rsidRDefault="004039DF" w:rsidP="004039DF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A42ACB">
        <w:rPr>
          <w:sz w:val="28"/>
          <w:szCs w:val="28"/>
        </w:rPr>
        <w:t xml:space="preserve">В рамках </w:t>
      </w:r>
      <w:r w:rsidR="00B1550B">
        <w:rPr>
          <w:sz w:val="28"/>
          <w:szCs w:val="28"/>
        </w:rPr>
        <w:t xml:space="preserve">контрольных </w:t>
      </w:r>
      <w:r w:rsidRPr="00A42ACB">
        <w:rPr>
          <w:sz w:val="28"/>
          <w:szCs w:val="28"/>
        </w:rPr>
        <w:t>полномочий</w:t>
      </w:r>
      <w:r w:rsidR="00D56B36" w:rsidRPr="00D56B36">
        <w:rPr>
          <w:sz w:val="28"/>
          <w:szCs w:val="28"/>
        </w:rPr>
        <w:t xml:space="preserve"> </w:t>
      </w:r>
      <w:r w:rsidR="00D56B36" w:rsidRPr="00A42ACB">
        <w:rPr>
          <w:sz w:val="28"/>
          <w:szCs w:val="28"/>
        </w:rPr>
        <w:t>в сфере закупок</w:t>
      </w:r>
      <w:r w:rsidRPr="00A42ACB">
        <w:rPr>
          <w:sz w:val="28"/>
          <w:szCs w:val="28"/>
        </w:rPr>
        <w:t xml:space="preserve">, предусмотренных частью 3 статьи 99 Федерального закона о контрактной системе, </w:t>
      </w:r>
      <w:r w:rsidRPr="00A42ACB">
        <w:rPr>
          <w:rFonts w:eastAsia="Times New Roman"/>
          <w:bCs/>
          <w:sz w:val="28"/>
          <w:szCs w:val="28"/>
        </w:rPr>
        <w:t xml:space="preserve">осуществлен </w:t>
      </w:r>
      <w:r w:rsidRPr="00574AB3">
        <w:rPr>
          <w:rFonts w:eastAsia="Times New Roman"/>
          <w:bCs/>
          <w:sz w:val="28"/>
          <w:szCs w:val="28"/>
        </w:rPr>
        <w:t xml:space="preserve">контроль в отношении </w:t>
      </w:r>
      <w:r w:rsidR="00574AB3">
        <w:rPr>
          <w:rFonts w:eastAsia="Times New Roman"/>
          <w:bCs/>
          <w:sz w:val="28"/>
          <w:szCs w:val="28"/>
        </w:rPr>
        <w:t>252 за</w:t>
      </w:r>
      <w:r w:rsidRPr="00574AB3">
        <w:rPr>
          <w:rFonts w:eastAsia="Times New Roman"/>
          <w:bCs/>
          <w:sz w:val="28"/>
          <w:szCs w:val="28"/>
        </w:rPr>
        <w:t xml:space="preserve">купок на общую сумму </w:t>
      </w:r>
      <w:r w:rsidR="00574AB3">
        <w:rPr>
          <w:rFonts w:eastAsia="Times New Roman"/>
          <w:bCs/>
          <w:sz w:val="28"/>
          <w:szCs w:val="28"/>
        </w:rPr>
        <w:t>81</w:t>
      </w:r>
      <w:r w:rsidR="00B1550B">
        <w:rPr>
          <w:rFonts w:eastAsia="Times New Roman"/>
          <w:bCs/>
          <w:sz w:val="28"/>
          <w:szCs w:val="28"/>
        </w:rPr>
        <w:t> </w:t>
      </w:r>
      <w:r w:rsidR="00574AB3">
        <w:rPr>
          <w:rFonts w:eastAsia="Times New Roman"/>
          <w:bCs/>
          <w:sz w:val="28"/>
          <w:szCs w:val="28"/>
        </w:rPr>
        <w:t>164</w:t>
      </w:r>
      <w:r w:rsidR="00B1550B">
        <w:rPr>
          <w:rFonts w:eastAsia="Times New Roman"/>
          <w:bCs/>
          <w:sz w:val="28"/>
          <w:szCs w:val="28"/>
        </w:rPr>
        <w:t>,0</w:t>
      </w:r>
      <w:r w:rsidRPr="00574AB3">
        <w:rPr>
          <w:rFonts w:eastAsia="Times New Roman"/>
          <w:bCs/>
          <w:sz w:val="28"/>
          <w:szCs w:val="28"/>
        </w:rPr>
        <w:t xml:space="preserve"> </w:t>
      </w:r>
      <w:r w:rsidR="00574AB3">
        <w:rPr>
          <w:rFonts w:eastAsia="Times New Roman"/>
          <w:bCs/>
          <w:sz w:val="28"/>
          <w:szCs w:val="28"/>
        </w:rPr>
        <w:t>тыс</w:t>
      </w:r>
      <w:r w:rsidRPr="00574AB3">
        <w:rPr>
          <w:rFonts w:eastAsia="Times New Roman"/>
          <w:bCs/>
          <w:sz w:val="28"/>
          <w:szCs w:val="28"/>
        </w:rPr>
        <w:t xml:space="preserve">. </w:t>
      </w:r>
      <w:r w:rsidRPr="00574AB3">
        <w:rPr>
          <w:rFonts w:eastAsia="Calibri"/>
          <w:sz w:val="28"/>
          <w:szCs w:val="28"/>
        </w:rPr>
        <w:t xml:space="preserve">рублей. </w:t>
      </w:r>
      <w:r w:rsidRPr="00574AB3">
        <w:rPr>
          <w:sz w:val="28"/>
          <w:szCs w:val="28"/>
        </w:rPr>
        <w:t xml:space="preserve">По </w:t>
      </w:r>
      <w:r w:rsidRPr="00574AB3">
        <w:rPr>
          <w:rFonts w:eastAsia="Times New Roman"/>
          <w:sz w:val="28"/>
          <w:szCs w:val="28"/>
        </w:rPr>
        <w:t>итогам проверок</w:t>
      </w:r>
      <w:r w:rsidRPr="00574AB3">
        <w:rPr>
          <w:sz w:val="28"/>
          <w:szCs w:val="28"/>
        </w:rPr>
        <w:t xml:space="preserve"> </w:t>
      </w:r>
      <w:r w:rsidRPr="00574AB3">
        <w:rPr>
          <w:rFonts w:eastAsia="Times New Roman"/>
          <w:sz w:val="28"/>
          <w:szCs w:val="28"/>
        </w:rPr>
        <w:t xml:space="preserve">установлено </w:t>
      </w:r>
      <w:r w:rsidR="00574AB3">
        <w:rPr>
          <w:rFonts w:eastAsia="Times New Roman"/>
          <w:sz w:val="28"/>
          <w:szCs w:val="28"/>
        </w:rPr>
        <w:t xml:space="preserve">55 </w:t>
      </w:r>
      <w:r w:rsidRPr="00574AB3">
        <w:rPr>
          <w:rFonts w:eastAsia="Times New Roman"/>
          <w:sz w:val="28"/>
          <w:szCs w:val="28"/>
        </w:rPr>
        <w:t>фактов нарушений</w:t>
      </w:r>
      <w:r w:rsidR="00930B2A">
        <w:rPr>
          <w:rFonts w:eastAsia="Times New Roman"/>
          <w:sz w:val="28"/>
          <w:szCs w:val="28"/>
        </w:rPr>
        <w:t xml:space="preserve"> </w:t>
      </w:r>
      <w:r w:rsidRPr="00574AB3">
        <w:rPr>
          <w:rFonts w:eastAsia="Times New Roman"/>
          <w:sz w:val="28"/>
          <w:szCs w:val="28"/>
        </w:rPr>
        <w:t xml:space="preserve">законодательства </w:t>
      </w:r>
      <w:r w:rsidRPr="00574AB3">
        <w:rPr>
          <w:sz w:val="28"/>
          <w:szCs w:val="28"/>
        </w:rPr>
        <w:t>Российской Федерации,</w:t>
      </w:r>
      <w:r w:rsidRPr="00574AB3">
        <w:rPr>
          <w:rFonts w:eastAsia="Times New Roman"/>
          <w:sz w:val="28"/>
          <w:szCs w:val="28"/>
        </w:rPr>
        <w:t xml:space="preserve"> иных нормативных правовых актов о контрактной системе в сфере закупок, в том числе:</w:t>
      </w:r>
      <w:r w:rsidRPr="00A42ACB">
        <w:rPr>
          <w:rFonts w:eastAsia="Calibri"/>
          <w:sz w:val="28"/>
          <w:szCs w:val="28"/>
        </w:rPr>
        <w:t xml:space="preserve"> </w:t>
      </w:r>
    </w:p>
    <w:p w:rsidR="00B27713" w:rsidRDefault="00B27713" w:rsidP="00B27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AB3">
        <w:rPr>
          <w:rFonts w:ascii="Times New Roman" w:eastAsia="Times New Roman" w:hAnsi="Times New Roman" w:cs="Times New Roman"/>
          <w:sz w:val="28"/>
          <w:szCs w:val="28"/>
        </w:rPr>
        <w:lastRenderedPageBreak/>
        <w:t>- заключение контракта с нарушением условий, предусмотренных документацией о закупке (2 факта);</w:t>
      </w:r>
    </w:p>
    <w:p w:rsidR="00B27713" w:rsidRDefault="00FF3B24" w:rsidP="00B27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3F0B" w:rsidRPr="00FF3B24">
        <w:rPr>
          <w:rFonts w:ascii="Times New Roman" w:eastAsia="Times New Roman" w:hAnsi="Times New Roman" w:cs="Times New Roman"/>
          <w:sz w:val="28"/>
          <w:szCs w:val="28"/>
        </w:rPr>
        <w:t>неуказан</w:t>
      </w:r>
      <w:r w:rsidR="00043F0B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043F0B" w:rsidRPr="00FF3B24">
        <w:rPr>
          <w:rFonts w:ascii="Times New Roman" w:eastAsia="Times New Roman" w:hAnsi="Times New Roman" w:cs="Times New Roman"/>
          <w:sz w:val="28"/>
          <w:szCs w:val="28"/>
        </w:rPr>
        <w:t xml:space="preserve"> цен</w:t>
      </w:r>
      <w:r w:rsidR="00043F0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F3B24">
        <w:rPr>
          <w:rFonts w:ascii="Times New Roman" w:eastAsia="Times New Roman" w:hAnsi="Times New Roman" w:cs="Times New Roman"/>
          <w:sz w:val="28"/>
          <w:szCs w:val="28"/>
        </w:rPr>
        <w:t>заключенном контракте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AB3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4AB3">
        <w:rPr>
          <w:rFonts w:ascii="Times New Roman" w:eastAsia="Times New Roman" w:hAnsi="Times New Roman" w:cs="Times New Roman"/>
          <w:sz w:val="28"/>
          <w:szCs w:val="28"/>
        </w:rPr>
        <w:t xml:space="preserve"> факта);</w:t>
      </w:r>
    </w:p>
    <w:p w:rsidR="00FF3B24" w:rsidRDefault="00FF3B24" w:rsidP="006E4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AB3">
        <w:rPr>
          <w:rFonts w:ascii="Times New Roman" w:eastAsia="Times New Roman" w:hAnsi="Times New Roman" w:cs="Times New Roman"/>
          <w:sz w:val="28"/>
          <w:szCs w:val="28"/>
        </w:rPr>
        <w:t>- установление в контрактах размеров неустойки (штрафов, пени), не соответствующих размерам, предусмотренным нормативными правовыми актами о контрактной системе в сфере закупок (</w:t>
      </w:r>
      <w:r w:rsidR="006E4258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74AB3">
        <w:rPr>
          <w:rFonts w:ascii="Times New Roman" w:eastAsia="Times New Roman" w:hAnsi="Times New Roman" w:cs="Times New Roman"/>
          <w:sz w:val="28"/>
          <w:szCs w:val="28"/>
        </w:rPr>
        <w:t xml:space="preserve"> факт</w:t>
      </w:r>
      <w:r w:rsidR="006E425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74AB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67548" w:rsidRDefault="00267548" w:rsidP="006E4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13F98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(в том числе в контракте)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срока оплаты </w:t>
      </w:r>
      <w:r w:rsidR="00DD6AED" w:rsidRPr="00DD6AED">
        <w:rPr>
          <w:rFonts w:ascii="Times New Roman" w:eastAsia="Times New Roman" w:hAnsi="Times New Roman" w:cs="Times New Roman"/>
          <w:sz w:val="28"/>
          <w:szCs w:val="28"/>
        </w:rPr>
        <w:t>товара, услуги</w:t>
      </w:r>
      <w:r w:rsidR="00013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AED" w:rsidRPr="00574AB3">
        <w:rPr>
          <w:rFonts w:ascii="Times New Roman" w:eastAsia="Times New Roman" w:hAnsi="Times New Roman" w:cs="Times New Roman"/>
          <w:sz w:val="28"/>
          <w:szCs w:val="28"/>
        </w:rPr>
        <w:t>(2 факта);</w:t>
      </w:r>
    </w:p>
    <w:p w:rsidR="00DD6AED" w:rsidRPr="00267548" w:rsidRDefault="00DD6AED" w:rsidP="00DD6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548">
        <w:rPr>
          <w:rFonts w:ascii="Times New Roman" w:eastAsia="Times New Roman" w:hAnsi="Times New Roman" w:cs="Times New Roman"/>
          <w:sz w:val="28"/>
          <w:szCs w:val="28"/>
        </w:rPr>
        <w:t>- принятие в качестве обеспечения исполнения контрактов банковских гарантий, не соответствующих требованиям извещения и документации о закупке (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67548">
        <w:rPr>
          <w:rFonts w:ascii="Times New Roman" w:eastAsia="Times New Roman" w:hAnsi="Times New Roman" w:cs="Times New Roman"/>
          <w:sz w:val="28"/>
          <w:szCs w:val="28"/>
        </w:rPr>
        <w:t xml:space="preserve"> факта)</w:t>
      </w:r>
      <w:r w:rsidR="003D18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72CB" w:rsidRDefault="005372CB" w:rsidP="006E4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</w:t>
      </w:r>
      <w:r w:rsidRPr="005372CB">
        <w:rPr>
          <w:rFonts w:ascii="Times New Roman" w:eastAsia="Times New Roman" w:hAnsi="Times New Roman" w:cs="Times New Roman"/>
          <w:sz w:val="28"/>
          <w:szCs w:val="28"/>
        </w:rPr>
        <w:t>отклонен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5372CB">
        <w:rPr>
          <w:rFonts w:ascii="Times New Roman" w:eastAsia="Times New Roman" w:hAnsi="Times New Roman" w:cs="Times New Roman"/>
          <w:sz w:val="28"/>
          <w:szCs w:val="28"/>
        </w:rPr>
        <w:t xml:space="preserve"> котировочной комиссией заявк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2CB">
        <w:rPr>
          <w:rFonts w:ascii="Times New Roman" w:eastAsia="Times New Roman" w:hAnsi="Times New Roman" w:cs="Times New Roman"/>
          <w:sz w:val="28"/>
          <w:szCs w:val="28"/>
        </w:rPr>
        <w:t xml:space="preserve"> участника закупки, не соответствующ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372CB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извещения о проведении запроса котировок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2C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7548">
        <w:rPr>
          <w:rFonts w:ascii="Times New Roman" w:eastAsia="Calibri" w:hAnsi="Times New Roman" w:cs="Times New Roman"/>
          <w:bCs/>
          <w:sz w:val="28"/>
          <w:szCs w:val="28"/>
        </w:rPr>
        <w:t>(1 факт)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372CB" w:rsidRDefault="005372CB" w:rsidP="006E4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54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заключение контракта ранее предусмотренного </w:t>
      </w:r>
      <w:r w:rsidRPr="00267548">
        <w:rPr>
          <w:rFonts w:ascii="Times New Roman" w:eastAsia="Calibri" w:hAnsi="Times New Roman" w:cs="Times New Roman"/>
          <w:sz w:val="28"/>
          <w:szCs w:val="28"/>
        </w:rPr>
        <w:t>срок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267548">
        <w:rPr>
          <w:rFonts w:ascii="Times New Roman" w:eastAsia="Calibri" w:hAnsi="Times New Roman" w:cs="Times New Roman"/>
          <w:bCs/>
          <w:sz w:val="28"/>
          <w:szCs w:val="28"/>
        </w:rPr>
        <w:t>(1 факт)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94210" w:rsidRPr="00267548" w:rsidRDefault="00094210" w:rsidP="00094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6754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67548">
        <w:rPr>
          <w:rFonts w:ascii="Times New Roman" w:eastAsia="Calibri" w:hAnsi="Times New Roman" w:cs="Times New Roman"/>
          <w:sz w:val="28"/>
          <w:szCs w:val="28"/>
        </w:rPr>
        <w:t xml:space="preserve"> принятие решения об осуществлении закупок у </w:t>
      </w:r>
      <w:r w:rsidR="00182939" w:rsidRPr="00267548">
        <w:rPr>
          <w:rFonts w:ascii="Times New Roman" w:eastAsia="Calibri" w:hAnsi="Times New Roman" w:cs="Times New Roman"/>
          <w:sz w:val="28"/>
          <w:szCs w:val="28"/>
        </w:rPr>
        <w:t>единственного поставщика</w:t>
      </w:r>
      <w:r w:rsidRPr="00267548">
        <w:rPr>
          <w:rFonts w:ascii="Times New Roman" w:eastAsia="Calibri" w:hAnsi="Times New Roman" w:cs="Times New Roman"/>
          <w:sz w:val="28"/>
          <w:szCs w:val="28"/>
        </w:rPr>
        <w:t xml:space="preserve"> (подрядчика, исполнителя) с нарушением требований законодательства Российской Федерации</w:t>
      </w:r>
      <w:r w:rsidRPr="00267548">
        <w:rPr>
          <w:rFonts w:ascii="Times New Roman" w:eastAsia="Calibri" w:hAnsi="Times New Roman" w:cs="Times New Roman"/>
          <w:bCs/>
          <w:sz w:val="28"/>
          <w:szCs w:val="28"/>
        </w:rPr>
        <w:t xml:space="preserve"> о </w:t>
      </w:r>
      <w:r w:rsidR="00D56B36">
        <w:rPr>
          <w:rFonts w:ascii="Times New Roman" w:eastAsia="Calibri" w:hAnsi="Times New Roman" w:cs="Times New Roman"/>
          <w:bCs/>
          <w:sz w:val="28"/>
          <w:szCs w:val="28"/>
        </w:rPr>
        <w:t>контрактной системе</w:t>
      </w:r>
      <w:r w:rsidRPr="00267548">
        <w:rPr>
          <w:rFonts w:ascii="Times New Roman" w:eastAsia="Calibri" w:hAnsi="Times New Roman" w:cs="Times New Roman"/>
          <w:bCs/>
          <w:sz w:val="28"/>
          <w:szCs w:val="28"/>
        </w:rPr>
        <w:t xml:space="preserve"> (1 факт); </w:t>
      </w:r>
    </w:p>
    <w:p w:rsidR="002B0E56" w:rsidRDefault="00323A34" w:rsidP="00B92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иные нарушения (30 фактов).</w:t>
      </w:r>
    </w:p>
    <w:p w:rsidR="00B92D3C" w:rsidRDefault="00B92D3C" w:rsidP="00B92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9DF" w:rsidRPr="007A0784" w:rsidRDefault="004039DF" w:rsidP="00BD607F">
      <w:pPr>
        <w:pStyle w:val="a4"/>
        <w:ind w:firstLine="709"/>
        <w:jc w:val="both"/>
        <w:rPr>
          <w:sz w:val="28"/>
          <w:szCs w:val="28"/>
        </w:rPr>
      </w:pPr>
      <w:r w:rsidRPr="00BD607F">
        <w:rPr>
          <w:sz w:val="28"/>
          <w:szCs w:val="28"/>
        </w:rPr>
        <w:t xml:space="preserve">При исполнении </w:t>
      </w:r>
      <w:r w:rsidR="00A53A50">
        <w:rPr>
          <w:sz w:val="28"/>
          <w:szCs w:val="28"/>
        </w:rPr>
        <w:t xml:space="preserve">контрольных </w:t>
      </w:r>
      <w:r w:rsidRPr="00BD607F">
        <w:rPr>
          <w:sz w:val="28"/>
          <w:szCs w:val="28"/>
        </w:rPr>
        <w:t>полномочий</w:t>
      </w:r>
      <w:r w:rsidR="00D56B36" w:rsidRPr="00D56B36">
        <w:rPr>
          <w:sz w:val="28"/>
          <w:szCs w:val="28"/>
        </w:rPr>
        <w:t xml:space="preserve"> </w:t>
      </w:r>
      <w:r w:rsidR="00D56B36" w:rsidRPr="00BD607F">
        <w:rPr>
          <w:sz w:val="28"/>
          <w:szCs w:val="28"/>
        </w:rPr>
        <w:t>в сфере закупок</w:t>
      </w:r>
      <w:r w:rsidRPr="00BD607F">
        <w:rPr>
          <w:sz w:val="28"/>
          <w:szCs w:val="28"/>
        </w:rPr>
        <w:t>, предусмотренных частью 8 статьи 99 Федерального закона о контрактной системе</w:t>
      </w:r>
      <w:r w:rsidR="00D56B36">
        <w:rPr>
          <w:sz w:val="28"/>
          <w:szCs w:val="28"/>
        </w:rPr>
        <w:t xml:space="preserve">, </w:t>
      </w:r>
      <w:r w:rsidRPr="00BD607F">
        <w:rPr>
          <w:sz w:val="28"/>
          <w:szCs w:val="28"/>
        </w:rPr>
        <w:t xml:space="preserve">осуществлен контроль в отношении </w:t>
      </w:r>
      <w:r w:rsidR="00BD607F" w:rsidRPr="007A0784">
        <w:rPr>
          <w:sz w:val="28"/>
          <w:szCs w:val="28"/>
        </w:rPr>
        <w:t xml:space="preserve">109 закупок на общую сумму </w:t>
      </w:r>
      <w:r w:rsidR="00BD607F" w:rsidRPr="007A0784">
        <w:rPr>
          <w:bCs/>
          <w:sz w:val="28"/>
          <w:szCs w:val="28"/>
        </w:rPr>
        <w:t>25 176,1 тыс.</w:t>
      </w:r>
      <w:r w:rsidR="00706CFA" w:rsidRPr="007A0784">
        <w:rPr>
          <w:bCs/>
          <w:sz w:val="28"/>
          <w:szCs w:val="28"/>
        </w:rPr>
        <w:t xml:space="preserve"> </w:t>
      </w:r>
      <w:r w:rsidR="00BD607F" w:rsidRPr="007A0784">
        <w:rPr>
          <w:sz w:val="28"/>
          <w:szCs w:val="28"/>
        </w:rPr>
        <w:t>рублей</w:t>
      </w:r>
      <w:r w:rsidRPr="007A0784">
        <w:rPr>
          <w:sz w:val="28"/>
          <w:szCs w:val="28"/>
        </w:rPr>
        <w:t xml:space="preserve"> по результатам которого установлено </w:t>
      </w:r>
      <w:r w:rsidR="00BD607F" w:rsidRPr="007A0784">
        <w:rPr>
          <w:sz w:val="28"/>
          <w:szCs w:val="28"/>
        </w:rPr>
        <w:t xml:space="preserve">139 </w:t>
      </w:r>
      <w:r w:rsidRPr="007A0784">
        <w:rPr>
          <w:sz w:val="28"/>
          <w:szCs w:val="28"/>
        </w:rPr>
        <w:t xml:space="preserve">фактов нарушений, из них: </w:t>
      </w:r>
    </w:p>
    <w:p w:rsidR="00BD607F" w:rsidRPr="00BD607F" w:rsidRDefault="00BD607F" w:rsidP="00BD607F">
      <w:pPr>
        <w:pStyle w:val="a4"/>
        <w:ind w:firstLine="709"/>
        <w:jc w:val="both"/>
        <w:rPr>
          <w:sz w:val="28"/>
          <w:szCs w:val="28"/>
        </w:rPr>
      </w:pPr>
      <w:r w:rsidRPr="007A0784">
        <w:rPr>
          <w:sz w:val="28"/>
          <w:szCs w:val="28"/>
        </w:rPr>
        <w:t>-  75 фактов нарушений законодательства Российской</w:t>
      </w:r>
      <w:r w:rsidRPr="00BD607F">
        <w:rPr>
          <w:sz w:val="28"/>
          <w:szCs w:val="28"/>
        </w:rPr>
        <w:t xml:space="preserve"> Федерации и иных нормативных правовых актов о контрактной системе в сфере закупок, а именно</w:t>
      </w:r>
      <w:r w:rsidRPr="00BD607F">
        <w:rPr>
          <w:rFonts w:eastAsia="Calibri"/>
          <w:sz w:val="28"/>
          <w:szCs w:val="28"/>
        </w:rPr>
        <w:t xml:space="preserve"> нарушения при утверждении </w:t>
      </w:r>
      <w:r w:rsidRPr="00BD607F">
        <w:rPr>
          <w:sz w:val="28"/>
          <w:szCs w:val="28"/>
        </w:rPr>
        <w:t xml:space="preserve">планов-графиков; осуществление закупок в отсутствие утвержденного плана-графика; несоответствие расчетов, указанных в обоснованиях начальной (максимальной) цены контракта, коммерческим предложениям поставщиков товаров; неприменение при обоснованиях начальной (максимальной) цены контракта нормативного метода; оплата поставленных товаров в превышающий установленный Федеральным законом о контрактной системе срок; </w:t>
      </w:r>
      <w:r w:rsidR="00D56B36">
        <w:rPr>
          <w:sz w:val="28"/>
          <w:szCs w:val="28"/>
        </w:rPr>
        <w:t xml:space="preserve">нарушения при заключении контрактов в части </w:t>
      </w:r>
      <w:r w:rsidRPr="00BD607F">
        <w:rPr>
          <w:sz w:val="28"/>
          <w:szCs w:val="28"/>
        </w:rPr>
        <w:t>включени</w:t>
      </w:r>
      <w:r w:rsidR="00D56B36">
        <w:rPr>
          <w:sz w:val="28"/>
          <w:szCs w:val="28"/>
        </w:rPr>
        <w:t>я</w:t>
      </w:r>
      <w:r w:rsidRPr="00BD607F">
        <w:rPr>
          <w:sz w:val="28"/>
          <w:szCs w:val="28"/>
        </w:rPr>
        <w:t xml:space="preserve"> </w:t>
      </w:r>
      <w:r w:rsidR="00D56B36" w:rsidRPr="00BD607F">
        <w:rPr>
          <w:sz w:val="28"/>
          <w:szCs w:val="28"/>
        </w:rPr>
        <w:t>условий об авансировании товаров в нарушение муниципального правового акта</w:t>
      </w:r>
      <w:r w:rsidR="00D56B36">
        <w:rPr>
          <w:sz w:val="28"/>
          <w:szCs w:val="28"/>
        </w:rPr>
        <w:t>, а также</w:t>
      </w:r>
      <w:r w:rsidR="00D56B36" w:rsidRPr="00BD607F">
        <w:rPr>
          <w:sz w:val="28"/>
          <w:szCs w:val="28"/>
        </w:rPr>
        <w:t xml:space="preserve"> </w:t>
      </w:r>
      <w:r w:rsidRPr="00BD607F">
        <w:rPr>
          <w:sz w:val="28"/>
          <w:szCs w:val="28"/>
        </w:rPr>
        <w:t>условия о том, чт</w:t>
      </w:r>
      <w:r w:rsidR="00D56B36">
        <w:rPr>
          <w:sz w:val="28"/>
          <w:szCs w:val="28"/>
        </w:rPr>
        <w:t xml:space="preserve">о цена является ориентировочной, </w:t>
      </w:r>
      <w:r w:rsidR="00D56B36" w:rsidRPr="00BD607F">
        <w:rPr>
          <w:sz w:val="28"/>
          <w:szCs w:val="28"/>
        </w:rPr>
        <w:t xml:space="preserve">неуказание в договоре характеристик товара, позволяющих идентифицировать поставленный товар; изменение условий контракта </w:t>
      </w:r>
      <w:r w:rsidR="00D56B36">
        <w:rPr>
          <w:sz w:val="28"/>
          <w:szCs w:val="28"/>
        </w:rPr>
        <w:t>в нарушение Федерального закона</w:t>
      </w:r>
      <w:r w:rsidR="00D56B36" w:rsidRPr="00BD607F">
        <w:rPr>
          <w:sz w:val="28"/>
          <w:szCs w:val="28"/>
        </w:rPr>
        <w:t xml:space="preserve"> о контрактной системе</w:t>
      </w:r>
      <w:r w:rsidR="00D56B36">
        <w:rPr>
          <w:sz w:val="28"/>
          <w:szCs w:val="28"/>
        </w:rPr>
        <w:t>;</w:t>
      </w:r>
      <w:r w:rsidR="00D56B36" w:rsidRPr="00BD607F">
        <w:rPr>
          <w:sz w:val="28"/>
          <w:szCs w:val="28"/>
        </w:rPr>
        <w:t xml:space="preserve"> </w:t>
      </w:r>
      <w:r w:rsidRPr="00BD607F">
        <w:rPr>
          <w:sz w:val="28"/>
          <w:szCs w:val="28"/>
        </w:rPr>
        <w:t xml:space="preserve">несвоевременный возврат поставщику денежных средств, внесенных им в качестве обеспечения исполнения контракта; приемка и оплата товара (оказанных услуг) не в соответствии с условиями договора; несвоевременное направление, ненаправление необходимых информации и документов об исполнении (изменении) контрактов для </w:t>
      </w:r>
      <w:r w:rsidRPr="00BD607F">
        <w:rPr>
          <w:sz w:val="28"/>
          <w:szCs w:val="28"/>
        </w:rPr>
        <w:lastRenderedPageBreak/>
        <w:t xml:space="preserve">включения в реестр контрактов единой информационной системы в сфере закупок; </w:t>
      </w:r>
    </w:p>
    <w:p w:rsidR="00BD607F" w:rsidRPr="00BD607F" w:rsidRDefault="00BD607F" w:rsidP="00BD607F">
      <w:pPr>
        <w:pStyle w:val="a4"/>
        <w:ind w:firstLine="709"/>
        <w:jc w:val="both"/>
        <w:rPr>
          <w:sz w:val="28"/>
          <w:szCs w:val="28"/>
        </w:rPr>
      </w:pPr>
      <w:r w:rsidRPr="00BD607F">
        <w:rPr>
          <w:sz w:val="28"/>
          <w:szCs w:val="28"/>
        </w:rPr>
        <w:t xml:space="preserve">- 50 фактов нарушений в бухгалтерском учете в связи с нарушением порядка принятия к учету товаров (оказанных услуг), а именно  несвоевременное принятие к учету, </w:t>
      </w:r>
      <w:r w:rsidR="00503738">
        <w:rPr>
          <w:sz w:val="28"/>
          <w:szCs w:val="28"/>
        </w:rPr>
        <w:t>принятие товаров на не</w:t>
      </w:r>
      <w:r w:rsidRPr="00BD607F">
        <w:rPr>
          <w:sz w:val="28"/>
          <w:szCs w:val="28"/>
        </w:rPr>
        <w:t>соответствующие счета бухгалтерского учета;</w:t>
      </w:r>
    </w:p>
    <w:p w:rsidR="00BD607F" w:rsidRPr="00BD607F" w:rsidRDefault="00BD607F" w:rsidP="00BD607F">
      <w:pPr>
        <w:pStyle w:val="a4"/>
        <w:ind w:firstLine="709"/>
        <w:jc w:val="both"/>
        <w:rPr>
          <w:sz w:val="28"/>
          <w:szCs w:val="28"/>
        </w:rPr>
      </w:pPr>
      <w:r w:rsidRPr="00BD607F">
        <w:rPr>
          <w:sz w:val="28"/>
          <w:szCs w:val="28"/>
        </w:rPr>
        <w:t>-   8 фактов нарушений в выполнении условий договоров в связи с нарушением порядка оплаты поставленных товаров (авансирование, просрочка оплаты товара), неприменение предусмотренных договором мер ответственности в связи с просрочкой поставки товара;</w:t>
      </w:r>
    </w:p>
    <w:p w:rsidR="00BD607F" w:rsidRDefault="00BD607F" w:rsidP="002E5DE7">
      <w:pPr>
        <w:pStyle w:val="a4"/>
        <w:ind w:firstLine="709"/>
        <w:jc w:val="both"/>
        <w:rPr>
          <w:sz w:val="28"/>
          <w:szCs w:val="28"/>
        </w:rPr>
      </w:pPr>
      <w:r w:rsidRPr="00BD607F">
        <w:rPr>
          <w:sz w:val="28"/>
          <w:szCs w:val="28"/>
        </w:rPr>
        <w:t xml:space="preserve">- 6 фактов иных нарушений в связи с невключением имущества в перечень особо ценного движимого имущества учреждения, нарушением установленного учредителем порядка </w:t>
      </w:r>
      <w:r w:rsidR="00D56B36">
        <w:rPr>
          <w:sz w:val="28"/>
          <w:szCs w:val="28"/>
        </w:rPr>
        <w:t>проведения соответствующего мероприятия</w:t>
      </w:r>
      <w:r w:rsidRPr="00BD607F">
        <w:rPr>
          <w:sz w:val="28"/>
          <w:szCs w:val="28"/>
        </w:rPr>
        <w:t>.</w:t>
      </w:r>
    </w:p>
    <w:p w:rsidR="00C63627" w:rsidRPr="002E5DE7" w:rsidRDefault="00C63627" w:rsidP="002E5DE7">
      <w:pPr>
        <w:pStyle w:val="a4"/>
        <w:ind w:firstLine="709"/>
        <w:jc w:val="both"/>
        <w:rPr>
          <w:sz w:val="28"/>
          <w:szCs w:val="28"/>
        </w:rPr>
      </w:pPr>
    </w:p>
    <w:p w:rsidR="004039DF" w:rsidRDefault="004039DF" w:rsidP="0071408E">
      <w:pPr>
        <w:pStyle w:val="a4"/>
        <w:ind w:firstLine="709"/>
        <w:jc w:val="both"/>
        <w:rPr>
          <w:bCs/>
          <w:sz w:val="28"/>
          <w:szCs w:val="28"/>
        </w:rPr>
      </w:pPr>
      <w:r w:rsidRPr="00010D86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 направлен</w:t>
      </w:r>
      <w:r w:rsidR="00E0610E">
        <w:rPr>
          <w:bCs/>
          <w:sz w:val="28"/>
          <w:szCs w:val="28"/>
        </w:rPr>
        <w:t>о</w:t>
      </w:r>
      <w:r w:rsidRPr="00010D86">
        <w:rPr>
          <w:bCs/>
          <w:sz w:val="28"/>
          <w:szCs w:val="28"/>
        </w:rPr>
        <w:t xml:space="preserve"> </w:t>
      </w:r>
      <w:r w:rsidR="00E0610E">
        <w:rPr>
          <w:bCs/>
          <w:sz w:val="28"/>
          <w:szCs w:val="28"/>
        </w:rPr>
        <w:t xml:space="preserve">3 </w:t>
      </w:r>
      <w:r w:rsidRPr="00010D86">
        <w:rPr>
          <w:bCs/>
          <w:sz w:val="28"/>
          <w:szCs w:val="28"/>
        </w:rPr>
        <w:t xml:space="preserve">представления об устранении нарушений, в адрес главы города направлены информации о результатах контрольных мероприятий.  </w:t>
      </w:r>
    </w:p>
    <w:p w:rsidR="0071408E" w:rsidRDefault="004039DF" w:rsidP="0071408E">
      <w:pPr>
        <w:pStyle w:val="a4"/>
        <w:ind w:firstLine="709"/>
        <w:jc w:val="both"/>
        <w:rPr>
          <w:sz w:val="28"/>
          <w:szCs w:val="28"/>
        </w:rPr>
      </w:pPr>
      <w:r w:rsidRPr="000220FE">
        <w:rPr>
          <w:bCs/>
          <w:sz w:val="28"/>
          <w:szCs w:val="28"/>
        </w:rPr>
        <w:t xml:space="preserve">Материалы </w:t>
      </w:r>
      <w:r w:rsidR="00E0610E" w:rsidRPr="000220FE">
        <w:rPr>
          <w:bCs/>
          <w:sz w:val="28"/>
          <w:szCs w:val="28"/>
        </w:rPr>
        <w:t>4</w:t>
      </w:r>
      <w:r w:rsidRPr="000220FE">
        <w:rPr>
          <w:bCs/>
          <w:sz w:val="28"/>
          <w:szCs w:val="28"/>
        </w:rPr>
        <w:t xml:space="preserve"> проверок </w:t>
      </w:r>
      <w:r w:rsidRPr="000220FE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ХМАО-Югры </w:t>
      </w:r>
      <w:r w:rsidRPr="000220FE">
        <w:rPr>
          <w:sz w:val="28"/>
          <w:szCs w:val="28"/>
          <w:lang w:eastAsia="en-US"/>
        </w:rPr>
        <w:t>для рассмотрения вопроса о привлечении лиц, допустивших нарушения, к административной ответственности.</w:t>
      </w:r>
      <w:r w:rsidRPr="002E5DE7">
        <w:rPr>
          <w:sz w:val="28"/>
          <w:szCs w:val="28"/>
          <w:lang w:eastAsia="en-US"/>
        </w:rPr>
        <w:t xml:space="preserve"> </w:t>
      </w:r>
      <w:r w:rsidRPr="002E5DE7">
        <w:rPr>
          <w:bCs/>
          <w:sz w:val="28"/>
          <w:szCs w:val="28"/>
        </w:rPr>
        <w:t xml:space="preserve"> </w:t>
      </w:r>
    </w:p>
    <w:p w:rsidR="00C63627" w:rsidRPr="000220FE" w:rsidRDefault="00731B20" w:rsidP="000220FE">
      <w:pPr>
        <w:pStyle w:val="a4"/>
        <w:ind w:firstLine="709"/>
        <w:jc w:val="both"/>
        <w:rPr>
          <w:i/>
          <w:sz w:val="28"/>
          <w:szCs w:val="28"/>
        </w:rPr>
      </w:pPr>
      <w:r w:rsidRPr="002E5DE7">
        <w:rPr>
          <w:rFonts w:eastAsia="Times New Roman"/>
          <w:sz w:val="28"/>
          <w:szCs w:val="28"/>
        </w:rPr>
        <w:t xml:space="preserve">Согласно информации Службы контроля ХМАО-Югры, </w:t>
      </w:r>
      <w:r w:rsidRPr="002E5DE7">
        <w:rPr>
          <w:sz w:val="28"/>
          <w:szCs w:val="28"/>
        </w:rPr>
        <w:t xml:space="preserve">поступившей в отчетном периоде, </w:t>
      </w:r>
      <w:r w:rsidRPr="002E5DE7">
        <w:rPr>
          <w:rFonts w:eastAsia="Times New Roman"/>
          <w:sz w:val="28"/>
          <w:szCs w:val="28"/>
        </w:rPr>
        <w:t xml:space="preserve">по ранее направленным материалам проверок возбуждено </w:t>
      </w:r>
      <w:r w:rsidR="00C63627">
        <w:rPr>
          <w:rFonts w:eastAsia="Times New Roman"/>
          <w:sz w:val="28"/>
          <w:szCs w:val="28"/>
        </w:rPr>
        <w:t>8</w:t>
      </w:r>
      <w:r w:rsidRPr="002E5DE7">
        <w:rPr>
          <w:sz w:val="28"/>
          <w:szCs w:val="28"/>
        </w:rPr>
        <w:t xml:space="preserve"> дел об административных правонарушениях, по итогам рассмотрения которых </w:t>
      </w:r>
      <w:r>
        <w:rPr>
          <w:sz w:val="28"/>
          <w:szCs w:val="28"/>
        </w:rPr>
        <w:t>назначено 2 штрафа на общую сумму 14,5 тыс.</w:t>
      </w:r>
      <w:r w:rsidR="00C76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</w:t>
      </w:r>
      <w:r w:rsidRPr="002E5DE7">
        <w:rPr>
          <w:sz w:val="28"/>
          <w:szCs w:val="28"/>
        </w:rPr>
        <w:t>должностным лицам учреждени</w:t>
      </w:r>
      <w:r>
        <w:rPr>
          <w:sz w:val="28"/>
          <w:szCs w:val="28"/>
        </w:rPr>
        <w:t>й</w:t>
      </w:r>
      <w:r w:rsidRPr="002E5DE7">
        <w:rPr>
          <w:sz w:val="28"/>
          <w:szCs w:val="28"/>
        </w:rPr>
        <w:t xml:space="preserve"> объявлено </w:t>
      </w:r>
      <w:r w:rsidR="00C63627">
        <w:rPr>
          <w:sz w:val="28"/>
          <w:szCs w:val="28"/>
        </w:rPr>
        <w:t>6</w:t>
      </w:r>
      <w:r w:rsidRPr="002E5DE7">
        <w:rPr>
          <w:sz w:val="28"/>
          <w:szCs w:val="28"/>
        </w:rPr>
        <w:t xml:space="preserve"> устных замечани</w:t>
      </w:r>
      <w:r w:rsidR="00C63627">
        <w:rPr>
          <w:sz w:val="28"/>
          <w:szCs w:val="28"/>
        </w:rPr>
        <w:t>й</w:t>
      </w:r>
      <w:r w:rsidRPr="002E5DE7">
        <w:rPr>
          <w:sz w:val="28"/>
          <w:szCs w:val="28"/>
        </w:rPr>
        <w:t>.</w:t>
      </w:r>
    </w:p>
    <w:p w:rsidR="004039DF" w:rsidRPr="000B3B8D" w:rsidRDefault="00CF3D90" w:rsidP="00DC46F3">
      <w:pPr>
        <w:pStyle w:val="a4"/>
        <w:ind w:firstLine="709"/>
        <w:jc w:val="both"/>
        <w:rPr>
          <w:sz w:val="28"/>
          <w:szCs w:val="28"/>
        </w:rPr>
      </w:pPr>
      <w:r w:rsidRPr="00BD607F">
        <w:rPr>
          <w:sz w:val="28"/>
          <w:szCs w:val="28"/>
        </w:rPr>
        <w:t xml:space="preserve">По результатам рассмотрения 8 протоколов, </w:t>
      </w:r>
      <w:r w:rsidR="002E5DE7">
        <w:rPr>
          <w:sz w:val="28"/>
          <w:szCs w:val="28"/>
        </w:rPr>
        <w:t xml:space="preserve">направленных </w:t>
      </w:r>
      <w:r w:rsidRPr="00BD607F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IV</w:t>
      </w:r>
      <w:r w:rsidRPr="00CF3D90">
        <w:rPr>
          <w:sz w:val="28"/>
          <w:szCs w:val="28"/>
        </w:rPr>
        <w:t xml:space="preserve"> </w:t>
      </w:r>
      <w:r w:rsidRPr="00BD607F">
        <w:rPr>
          <w:sz w:val="28"/>
          <w:szCs w:val="28"/>
        </w:rPr>
        <w:t>квартале 2019 года</w:t>
      </w:r>
      <w:r w:rsidR="002E5DE7">
        <w:rPr>
          <w:sz w:val="28"/>
          <w:szCs w:val="28"/>
        </w:rPr>
        <w:t xml:space="preserve"> мировому судье</w:t>
      </w:r>
      <w:r w:rsidRPr="00BD607F">
        <w:rPr>
          <w:sz w:val="28"/>
          <w:szCs w:val="28"/>
        </w:rPr>
        <w:t>, вынесено 4 постановления о привлечении к административной ответственности юридического лица и назначении наказаний в виде административных штрафов на общую сумму 6</w:t>
      </w:r>
      <w:r w:rsidR="00956649">
        <w:rPr>
          <w:sz w:val="28"/>
          <w:szCs w:val="28"/>
        </w:rPr>
        <w:t>,</w:t>
      </w:r>
      <w:r w:rsidRPr="00BD607F">
        <w:rPr>
          <w:sz w:val="28"/>
          <w:szCs w:val="28"/>
        </w:rPr>
        <w:t>1</w:t>
      </w:r>
      <w:r w:rsidR="00956649">
        <w:rPr>
          <w:sz w:val="28"/>
          <w:szCs w:val="28"/>
        </w:rPr>
        <w:t xml:space="preserve"> тыс.</w:t>
      </w:r>
      <w:r w:rsidR="00C76C14">
        <w:rPr>
          <w:sz w:val="28"/>
          <w:szCs w:val="28"/>
        </w:rPr>
        <w:t xml:space="preserve"> </w:t>
      </w:r>
      <w:r w:rsidRPr="00BD607F">
        <w:rPr>
          <w:sz w:val="28"/>
          <w:szCs w:val="28"/>
        </w:rPr>
        <w:t>руб</w:t>
      </w:r>
      <w:r w:rsidR="00956649">
        <w:rPr>
          <w:sz w:val="28"/>
          <w:szCs w:val="28"/>
        </w:rPr>
        <w:t>лей</w:t>
      </w:r>
      <w:r w:rsidRPr="00BD607F">
        <w:rPr>
          <w:sz w:val="28"/>
          <w:szCs w:val="28"/>
        </w:rPr>
        <w:t>, а также 4 постановлени</w:t>
      </w:r>
      <w:r w:rsidR="007346EB">
        <w:rPr>
          <w:sz w:val="28"/>
          <w:szCs w:val="28"/>
        </w:rPr>
        <w:t xml:space="preserve">я в отношении должностного лица, </w:t>
      </w:r>
      <w:r w:rsidRPr="00BD607F">
        <w:rPr>
          <w:sz w:val="28"/>
          <w:szCs w:val="28"/>
        </w:rPr>
        <w:t xml:space="preserve"> согласно которым виновному лицу в связи с малозначительностью нарушения объявлено 4 устных замечания.</w:t>
      </w:r>
    </w:p>
    <w:p w:rsidR="00706CFA" w:rsidRPr="00706E7C" w:rsidRDefault="00E0610E" w:rsidP="00E0610E">
      <w:pPr>
        <w:pStyle w:val="a4"/>
        <w:ind w:firstLine="709"/>
        <w:jc w:val="both"/>
        <w:rPr>
          <w:sz w:val="28"/>
          <w:szCs w:val="28"/>
        </w:rPr>
      </w:pPr>
      <w:r w:rsidRPr="00F932F1">
        <w:rPr>
          <w:bCs/>
          <w:sz w:val="28"/>
          <w:szCs w:val="28"/>
        </w:rPr>
        <w:t xml:space="preserve">В отчетном периоде по результатам проведенных контрольных мероприятий (с учетом 3 проверок, проведенных в декабре 2019 года) подготовлено 8 распоряжений администрации города, </w:t>
      </w:r>
      <w:r w:rsidRPr="00F932F1">
        <w:rPr>
          <w:sz w:val="28"/>
          <w:szCs w:val="28"/>
        </w:rPr>
        <w:t>в соответствии с которыми к 5 должностным лицам применены меры дисциплинарного вз</w:t>
      </w:r>
      <w:r w:rsidR="00706CFA">
        <w:rPr>
          <w:sz w:val="28"/>
          <w:szCs w:val="28"/>
        </w:rPr>
        <w:t>ыскания.</w:t>
      </w:r>
      <w:r w:rsidR="00706E7C" w:rsidRPr="00706E7C">
        <w:rPr>
          <w:sz w:val="28"/>
          <w:szCs w:val="28"/>
        </w:rPr>
        <w:t xml:space="preserve"> </w:t>
      </w:r>
      <w:r w:rsidR="00706E7C">
        <w:rPr>
          <w:sz w:val="28"/>
          <w:szCs w:val="28"/>
        </w:rPr>
        <w:t>В отношении 4 должностных лиц приняты решения о снижении им выплат стимулирующего характера.</w:t>
      </w:r>
    </w:p>
    <w:p w:rsidR="004039DF" w:rsidRPr="002B683C" w:rsidRDefault="004039DF" w:rsidP="004039DF">
      <w:pPr>
        <w:pStyle w:val="a4"/>
        <w:ind w:firstLine="709"/>
        <w:jc w:val="both"/>
        <w:rPr>
          <w:sz w:val="28"/>
          <w:szCs w:val="28"/>
        </w:rPr>
      </w:pPr>
      <w:r w:rsidRPr="00415EE7">
        <w:rPr>
          <w:sz w:val="28"/>
          <w:szCs w:val="28"/>
        </w:rPr>
        <w:t xml:space="preserve">В соответствии с приказами руководителей </w:t>
      </w:r>
      <w:r w:rsidR="00717E3A">
        <w:rPr>
          <w:sz w:val="28"/>
          <w:szCs w:val="28"/>
        </w:rPr>
        <w:t xml:space="preserve">муниципальных </w:t>
      </w:r>
      <w:r w:rsidRPr="00415EE7">
        <w:rPr>
          <w:sz w:val="28"/>
          <w:szCs w:val="28"/>
        </w:rPr>
        <w:t xml:space="preserve">организаций к </w:t>
      </w:r>
      <w:r w:rsidR="00415EE7" w:rsidRPr="00415EE7">
        <w:rPr>
          <w:sz w:val="28"/>
          <w:szCs w:val="28"/>
        </w:rPr>
        <w:t xml:space="preserve">22 </w:t>
      </w:r>
      <w:r w:rsidRPr="00415EE7">
        <w:rPr>
          <w:sz w:val="28"/>
          <w:szCs w:val="28"/>
        </w:rPr>
        <w:t xml:space="preserve">работникам применены меры дисциплинарного взыскания, </w:t>
      </w:r>
      <w:r w:rsidR="00415EE7" w:rsidRPr="00415EE7">
        <w:rPr>
          <w:sz w:val="28"/>
          <w:szCs w:val="28"/>
        </w:rPr>
        <w:t>30</w:t>
      </w:r>
      <w:r w:rsidRPr="00415EE7">
        <w:rPr>
          <w:sz w:val="28"/>
          <w:szCs w:val="28"/>
        </w:rPr>
        <w:t xml:space="preserve"> работникам снижен размер выплат стимулирующего характера.</w:t>
      </w:r>
      <w:r>
        <w:rPr>
          <w:sz w:val="28"/>
          <w:szCs w:val="28"/>
        </w:rPr>
        <w:t xml:space="preserve"> </w:t>
      </w:r>
    </w:p>
    <w:p w:rsidR="004D0A64" w:rsidRDefault="004039DF" w:rsidP="00717E3A">
      <w:pPr>
        <w:pStyle w:val="a4"/>
        <w:ind w:firstLine="709"/>
        <w:jc w:val="both"/>
      </w:pPr>
      <w:r w:rsidRPr="00AB717A">
        <w:rPr>
          <w:bCs/>
          <w:sz w:val="28"/>
          <w:szCs w:val="28"/>
        </w:rPr>
        <w:lastRenderedPageBreak/>
        <w:t xml:space="preserve">В ходе проведения контрольных мероприятий, а также </w:t>
      </w:r>
      <w:r>
        <w:rPr>
          <w:bCs/>
          <w:sz w:val="28"/>
          <w:szCs w:val="28"/>
        </w:rPr>
        <w:t>согласно информациям объектов (субъектов) контроля устранены</w:t>
      </w:r>
      <w:r w:rsidRPr="00AB717A">
        <w:rPr>
          <w:bCs/>
          <w:sz w:val="28"/>
          <w:szCs w:val="28"/>
        </w:rPr>
        <w:t xml:space="preserve"> нарушения на </w:t>
      </w:r>
      <w:r>
        <w:rPr>
          <w:bCs/>
          <w:sz w:val="28"/>
          <w:szCs w:val="28"/>
        </w:rPr>
        <w:t xml:space="preserve">общую </w:t>
      </w:r>
      <w:r w:rsidRPr="00AB717A">
        <w:rPr>
          <w:bCs/>
          <w:sz w:val="28"/>
          <w:szCs w:val="28"/>
        </w:rPr>
        <w:t>сумму</w:t>
      </w:r>
      <w:r w:rsidR="008305AB">
        <w:rPr>
          <w:bCs/>
          <w:sz w:val="28"/>
          <w:szCs w:val="28"/>
        </w:rPr>
        <w:t xml:space="preserve"> 3 112,3 </w:t>
      </w:r>
      <w:r w:rsidRPr="008305AB">
        <w:rPr>
          <w:bCs/>
          <w:sz w:val="28"/>
          <w:szCs w:val="28"/>
        </w:rPr>
        <w:t>тыс. рублей</w:t>
      </w:r>
      <w:r w:rsidRPr="00AB717A">
        <w:rPr>
          <w:bCs/>
          <w:sz w:val="28"/>
          <w:szCs w:val="28"/>
        </w:rPr>
        <w:t>, при</w:t>
      </w:r>
      <w:r>
        <w:rPr>
          <w:bCs/>
          <w:sz w:val="28"/>
          <w:szCs w:val="28"/>
        </w:rPr>
        <w:t xml:space="preserve"> этом </w:t>
      </w:r>
      <w:r w:rsidRPr="00AB717A">
        <w:rPr>
          <w:bCs/>
          <w:sz w:val="28"/>
          <w:szCs w:val="28"/>
        </w:rPr>
        <w:t>процесс устранения нарушений по ряду представлений</w:t>
      </w:r>
      <w:r w:rsidR="00717E3A">
        <w:rPr>
          <w:bCs/>
          <w:sz w:val="28"/>
          <w:szCs w:val="28"/>
        </w:rPr>
        <w:t xml:space="preserve"> и одному предписанию</w:t>
      </w:r>
      <w:r w:rsidRPr="00AB717A">
        <w:rPr>
          <w:bCs/>
          <w:sz w:val="28"/>
          <w:szCs w:val="28"/>
        </w:rPr>
        <w:t xml:space="preserve"> находится на контроле.</w:t>
      </w:r>
      <w:r>
        <w:rPr>
          <w:sz w:val="28"/>
          <w:szCs w:val="28"/>
        </w:rPr>
        <w:t xml:space="preserve"> </w:t>
      </w:r>
    </w:p>
    <w:sectPr w:rsidR="004D0A64" w:rsidSect="0016109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9F" w:rsidRDefault="00CB5C55">
      <w:pPr>
        <w:spacing w:after="0" w:line="240" w:lineRule="auto"/>
      </w:pPr>
      <w:r>
        <w:separator/>
      </w:r>
    </w:p>
  </w:endnote>
  <w:endnote w:type="continuationSeparator" w:id="0">
    <w:p w:rsidR="00945E9F" w:rsidRDefault="00CB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9F" w:rsidRDefault="00CB5C55">
      <w:pPr>
        <w:spacing w:after="0" w:line="240" w:lineRule="auto"/>
      </w:pPr>
      <w:r>
        <w:separator/>
      </w:r>
    </w:p>
  </w:footnote>
  <w:footnote w:type="continuationSeparator" w:id="0">
    <w:p w:rsidR="00945E9F" w:rsidRDefault="00CB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269334"/>
      <w:docPartObj>
        <w:docPartGallery w:val="Page Numbers (Top of Page)"/>
        <w:docPartUnique/>
      </w:docPartObj>
    </w:sdtPr>
    <w:sdtEndPr/>
    <w:sdtContent>
      <w:p w:rsidR="00F13145" w:rsidRDefault="005305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046">
          <w:rPr>
            <w:noProof/>
          </w:rPr>
          <w:t>2</w:t>
        </w:r>
        <w:r>
          <w:fldChar w:fldCharType="end"/>
        </w:r>
      </w:p>
    </w:sdtContent>
  </w:sdt>
  <w:p w:rsidR="00F13145" w:rsidRDefault="001830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46CD"/>
    <w:multiLevelType w:val="hybridMultilevel"/>
    <w:tmpl w:val="D85616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F5953B5"/>
    <w:multiLevelType w:val="hybridMultilevel"/>
    <w:tmpl w:val="97BC8A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42"/>
    <w:rsid w:val="00000C51"/>
    <w:rsid w:val="000061FC"/>
    <w:rsid w:val="00013F98"/>
    <w:rsid w:val="000220FE"/>
    <w:rsid w:val="00043F0B"/>
    <w:rsid w:val="00050277"/>
    <w:rsid w:val="00055123"/>
    <w:rsid w:val="00094210"/>
    <w:rsid w:val="000E0D9A"/>
    <w:rsid w:val="000E6AB6"/>
    <w:rsid w:val="00101DAD"/>
    <w:rsid w:val="00152548"/>
    <w:rsid w:val="0016109F"/>
    <w:rsid w:val="001713E2"/>
    <w:rsid w:val="00182939"/>
    <w:rsid w:val="00183046"/>
    <w:rsid w:val="00183394"/>
    <w:rsid w:val="001B518B"/>
    <w:rsid w:val="001E48F9"/>
    <w:rsid w:val="001F1095"/>
    <w:rsid w:val="00220A52"/>
    <w:rsid w:val="002264A1"/>
    <w:rsid w:val="00254A10"/>
    <w:rsid w:val="00263388"/>
    <w:rsid w:val="00267548"/>
    <w:rsid w:val="002967B7"/>
    <w:rsid w:val="002A1329"/>
    <w:rsid w:val="002B0E56"/>
    <w:rsid w:val="002E3442"/>
    <w:rsid w:val="002E5DE7"/>
    <w:rsid w:val="002F680B"/>
    <w:rsid w:val="003212D3"/>
    <w:rsid w:val="00323A34"/>
    <w:rsid w:val="00324135"/>
    <w:rsid w:val="0032645F"/>
    <w:rsid w:val="0033235B"/>
    <w:rsid w:val="00335D1C"/>
    <w:rsid w:val="00357FB0"/>
    <w:rsid w:val="003C6667"/>
    <w:rsid w:val="003D18D3"/>
    <w:rsid w:val="004039DF"/>
    <w:rsid w:val="00407305"/>
    <w:rsid w:val="00415EE7"/>
    <w:rsid w:val="00416028"/>
    <w:rsid w:val="00425B16"/>
    <w:rsid w:val="004C5970"/>
    <w:rsid w:val="004D0A64"/>
    <w:rsid w:val="00503738"/>
    <w:rsid w:val="00514F1F"/>
    <w:rsid w:val="00522971"/>
    <w:rsid w:val="00530581"/>
    <w:rsid w:val="005372CB"/>
    <w:rsid w:val="00563CAD"/>
    <w:rsid w:val="00574AB3"/>
    <w:rsid w:val="00582637"/>
    <w:rsid w:val="005876D7"/>
    <w:rsid w:val="005905DE"/>
    <w:rsid w:val="00591BB0"/>
    <w:rsid w:val="00646A1B"/>
    <w:rsid w:val="006C2FC5"/>
    <w:rsid w:val="006E4258"/>
    <w:rsid w:val="00706CFA"/>
    <w:rsid w:val="00706E7C"/>
    <w:rsid w:val="0071408E"/>
    <w:rsid w:val="00717E3A"/>
    <w:rsid w:val="00731B20"/>
    <w:rsid w:val="007346EB"/>
    <w:rsid w:val="0076789E"/>
    <w:rsid w:val="00775CD0"/>
    <w:rsid w:val="0078210D"/>
    <w:rsid w:val="007A0784"/>
    <w:rsid w:val="00824217"/>
    <w:rsid w:val="0083007E"/>
    <w:rsid w:val="008305AB"/>
    <w:rsid w:val="00840737"/>
    <w:rsid w:val="00840C32"/>
    <w:rsid w:val="008476A6"/>
    <w:rsid w:val="008677FE"/>
    <w:rsid w:val="00891017"/>
    <w:rsid w:val="008923D9"/>
    <w:rsid w:val="008E09DA"/>
    <w:rsid w:val="00902DB1"/>
    <w:rsid w:val="00913E7F"/>
    <w:rsid w:val="00930B2A"/>
    <w:rsid w:val="009355AA"/>
    <w:rsid w:val="00945E9F"/>
    <w:rsid w:val="00956649"/>
    <w:rsid w:val="00A26A50"/>
    <w:rsid w:val="00A3091D"/>
    <w:rsid w:val="00A40FEA"/>
    <w:rsid w:val="00A479B3"/>
    <w:rsid w:val="00A515FC"/>
    <w:rsid w:val="00A53A50"/>
    <w:rsid w:val="00A54B3D"/>
    <w:rsid w:val="00A74C4E"/>
    <w:rsid w:val="00A75D34"/>
    <w:rsid w:val="00A814AB"/>
    <w:rsid w:val="00A84C8D"/>
    <w:rsid w:val="00AA6FCC"/>
    <w:rsid w:val="00AC285C"/>
    <w:rsid w:val="00B062D8"/>
    <w:rsid w:val="00B0703D"/>
    <w:rsid w:val="00B14F13"/>
    <w:rsid w:val="00B1550B"/>
    <w:rsid w:val="00B27713"/>
    <w:rsid w:val="00B77270"/>
    <w:rsid w:val="00B831BE"/>
    <w:rsid w:val="00B92D3C"/>
    <w:rsid w:val="00BA3749"/>
    <w:rsid w:val="00BA5EEB"/>
    <w:rsid w:val="00BD607F"/>
    <w:rsid w:val="00BE21C1"/>
    <w:rsid w:val="00BF04CB"/>
    <w:rsid w:val="00C0101E"/>
    <w:rsid w:val="00C477DE"/>
    <w:rsid w:val="00C63627"/>
    <w:rsid w:val="00C76C14"/>
    <w:rsid w:val="00CB5C55"/>
    <w:rsid w:val="00CB6B1F"/>
    <w:rsid w:val="00CD5AE1"/>
    <w:rsid w:val="00CE4B1C"/>
    <w:rsid w:val="00CF3D90"/>
    <w:rsid w:val="00D1113D"/>
    <w:rsid w:val="00D40E3E"/>
    <w:rsid w:val="00D56B36"/>
    <w:rsid w:val="00DC46F3"/>
    <w:rsid w:val="00DD6AED"/>
    <w:rsid w:val="00E0610E"/>
    <w:rsid w:val="00E52924"/>
    <w:rsid w:val="00E56C61"/>
    <w:rsid w:val="00E60461"/>
    <w:rsid w:val="00F82195"/>
    <w:rsid w:val="00FC5980"/>
    <w:rsid w:val="00FD63E3"/>
    <w:rsid w:val="00FF20B7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0C0B"/>
  <w15:docId w15:val="{AF71781F-2E86-473B-BA15-C8E9309A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039D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4039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03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9D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03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039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39DF"/>
    <w:rPr>
      <w:rFonts w:ascii="Consolas" w:eastAsiaTheme="minorEastAsia" w:hAnsi="Consolas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60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E688-4C1B-47AA-9367-27D9D45E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127</cp:revision>
  <cp:lastPrinted>2020-04-13T10:20:00Z</cp:lastPrinted>
  <dcterms:created xsi:type="dcterms:W3CDTF">2020-04-06T12:43:00Z</dcterms:created>
  <dcterms:modified xsi:type="dcterms:W3CDTF">2021-01-19T06:39:00Z</dcterms:modified>
</cp:coreProperties>
</file>