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FC" w:rsidRPr="008059C3" w:rsidRDefault="007409FC" w:rsidP="007409F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F360B" w:rsidRPr="00B247A8">
        <w:rPr>
          <w:rFonts w:ascii="Times New Roman" w:hAnsi="Times New Roman" w:cs="Times New Roman"/>
          <w:sz w:val="28"/>
          <w:szCs w:val="28"/>
        </w:rPr>
        <w:t>5</w:t>
      </w:r>
      <w:r w:rsidRPr="0080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7409FC" w:rsidRPr="008059C3" w:rsidRDefault="007409FC" w:rsidP="007409F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по вопросам развития инвестиционной деятельности</w:t>
      </w:r>
    </w:p>
    <w:p w:rsidR="007409FC" w:rsidRDefault="007409FC" w:rsidP="007409FC">
      <w:pPr>
        <w:ind w:right="-1" w:firstLine="709"/>
        <w:jc w:val="right"/>
        <w:rPr>
          <w:b/>
        </w:rPr>
      </w:pPr>
      <w:r w:rsidRPr="0080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от _____________№_________</w:t>
      </w:r>
    </w:p>
    <w:p w:rsidR="007409FC" w:rsidRDefault="007409FC" w:rsidP="0035404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9FC" w:rsidRDefault="00354049" w:rsidP="0035404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49">
        <w:rPr>
          <w:rFonts w:ascii="Times New Roman" w:hAnsi="Times New Roman" w:cs="Times New Roman"/>
          <w:b/>
          <w:sz w:val="28"/>
          <w:szCs w:val="28"/>
        </w:rPr>
        <w:t xml:space="preserve">О результатах работы по заключению энергосервисных </w:t>
      </w:r>
    </w:p>
    <w:p w:rsidR="00354049" w:rsidRPr="00354049" w:rsidRDefault="00354049" w:rsidP="0035404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49">
        <w:rPr>
          <w:rFonts w:ascii="Times New Roman" w:hAnsi="Times New Roman" w:cs="Times New Roman"/>
          <w:b/>
          <w:sz w:val="28"/>
          <w:szCs w:val="28"/>
        </w:rPr>
        <w:t>контрактов за 2019 год</w:t>
      </w:r>
    </w:p>
    <w:p w:rsidR="000A761F" w:rsidRPr="00354049" w:rsidRDefault="000A761F" w:rsidP="007409F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049" w:rsidRPr="00354049" w:rsidRDefault="00354049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49">
        <w:rPr>
          <w:rFonts w:ascii="Times New Roman" w:hAnsi="Times New Roman" w:cs="Times New Roman"/>
          <w:sz w:val="28"/>
          <w:szCs w:val="28"/>
        </w:rPr>
        <w:t>В соответствии с соглашением о сотрудничестве от 19.06.2017 между Автономной некоммерческой организацией "Агентство стратегических инициатив по продвижению новых проектов" и Правительством Ханты-Мансийского автономного округа – Югры город Нижневартовск внедряет успешную практику "Реализация энергосервисных контрактов, направленных на энергосбережение".</w:t>
      </w:r>
    </w:p>
    <w:p w:rsidR="00BA5C06" w:rsidRDefault="00354049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49">
        <w:rPr>
          <w:rFonts w:ascii="Times New Roman" w:hAnsi="Times New Roman" w:cs="Times New Roman"/>
          <w:sz w:val="28"/>
          <w:szCs w:val="28"/>
        </w:rPr>
        <w:t>В 2017-2019 год</w:t>
      </w:r>
      <w:r w:rsidR="00BA5C06">
        <w:rPr>
          <w:rFonts w:ascii="Times New Roman" w:hAnsi="Times New Roman" w:cs="Times New Roman"/>
          <w:sz w:val="28"/>
          <w:szCs w:val="28"/>
        </w:rPr>
        <w:t xml:space="preserve">ах из 76 образовательных организаций - 16 образовательных организаций </w:t>
      </w:r>
      <w:r w:rsidR="00BA5C06" w:rsidRPr="00354049">
        <w:rPr>
          <w:rFonts w:ascii="Times New Roman" w:hAnsi="Times New Roman" w:cs="Times New Roman"/>
          <w:sz w:val="28"/>
          <w:szCs w:val="28"/>
        </w:rPr>
        <w:t>заключили</w:t>
      </w:r>
      <w:r w:rsidR="00BA5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C06" w:rsidRPr="00354049">
        <w:rPr>
          <w:rFonts w:ascii="Times New Roman" w:hAnsi="Times New Roman" w:cs="Times New Roman"/>
          <w:sz w:val="28"/>
          <w:szCs w:val="28"/>
        </w:rPr>
        <w:t>энергосерв</w:t>
      </w:r>
      <w:r w:rsidR="00BA5C06">
        <w:rPr>
          <w:rFonts w:ascii="Times New Roman" w:hAnsi="Times New Roman" w:cs="Times New Roman"/>
          <w:sz w:val="28"/>
          <w:szCs w:val="28"/>
        </w:rPr>
        <w:t>исные</w:t>
      </w:r>
      <w:proofErr w:type="spellEnd"/>
      <w:r w:rsidR="00BA5C06">
        <w:rPr>
          <w:rFonts w:ascii="Times New Roman" w:hAnsi="Times New Roman" w:cs="Times New Roman"/>
          <w:sz w:val="28"/>
          <w:szCs w:val="28"/>
        </w:rPr>
        <w:t xml:space="preserve"> контракты </w:t>
      </w:r>
      <w:r w:rsidR="00732A69" w:rsidRPr="00EE33C3">
        <w:rPr>
          <w:rFonts w:ascii="Times New Roman" w:hAnsi="Times New Roman" w:cs="Times New Roman"/>
          <w:sz w:val="28"/>
          <w:szCs w:val="28"/>
        </w:rPr>
        <w:t>на установку автоматизированных индивидуальных тепловых пунктов</w:t>
      </w:r>
      <w:r w:rsidR="00732A69">
        <w:rPr>
          <w:rFonts w:ascii="Times New Roman" w:hAnsi="Times New Roman" w:cs="Times New Roman"/>
          <w:sz w:val="28"/>
          <w:szCs w:val="28"/>
        </w:rPr>
        <w:t xml:space="preserve"> </w:t>
      </w:r>
      <w:r w:rsidR="00BA5C06">
        <w:rPr>
          <w:rFonts w:ascii="Times New Roman" w:hAnsi="Times New Roman" w:cs="Times New Roman"/>
          <w:sz w:val="28"/>
          <w:szCs w:val="28"/>
        </w:rPr>
        <w:t xml:space="preserve">сроком на 5 лет </w:t>
      </w:r>
      <w:r w:rsidR="00BA5C06" w:rsidRPr="00354049">
        <w:rPr>
          <w:rFonts w:ascii="Times New Roman" w:hAnsi="Times New Roman" w:cs="Times New Roman"/>
          <w:sz w:val="28"/>
          <w:szCs w:val="28"/>
        </w:rPr>
        <w:t xml:space="preserve">по результатам конкурса </w:t>
      </w:r>
      <w:r w:rsidRPr="0035404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05.04.2013 №44-ФЗ "О контрактной системе в сфере закупок товаров, работ, услуг для обеспечения государственных и муниципальных нужд"</w:t>
      </w:r>
      <w:r w:rsidR="00BA5C06">
        <w:rPr>
          <w:rFonts w:ascii="Times New Roman" w:hAnsi="Times New Roman" w:cs="Times New Roman"/>
          <w:sz w:val="28"/>
          <w:szCs w:val="28"/>
        </w:rPr>
        <w:t>.</w:t>
      </w:r>
    </w:p>
    <w:p w:rsidR="00354049" w:rsidRPr="00354049" w:rsidRDefault="00354049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49">
        <w:rPr>
          <w:rFonts w:ascii="Times New Roman" w:hAnsi="Times New Roman" w:cs="Times New Roman"/>
          <w:sz w:val="28"/>
          <w:szCs w:val="28"/>
        </w:rPr>
        <w:t>В течении отопительного периода 2017-2019 энергосервисной компанией на объектах образования смонтировано оборудование, позволяющее регулировать температуру воздуха в помещениях образовательных организаций в зависимости от температуры наружного воздуха.</w:t>
      </w:r>
    </w:p>
    <w:p w:rsidR="00354049" w:rsidRDefault="00354049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энергосервисных мероприятий за отопительный период </w:t>
      </w:r>
      <w:r w:rsidR="00015687">
        <w:rPr>
          <w:rFonts w:ascii="Times New Roman" w:hAnsi="Times New Roman" w:cs="Times New Roman"/>
          <w:color w:val="000000" w:themeColor="text1"/>
          <w:sz w:val="28"/>
          <w:szCs w:val="28"/>
        </w:rPr>
        <w:t>с 201</w:t>
      </w:r>
      <w:r w:rsidR="007A41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15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</w:t>
      </w:r>
      <w:r w:rsidR="0001568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удалось снизить потребление тепловой энергии в </w:t>
      </w:r>
      <w:r w:rsidRPr="00354049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>на 3 004,6 Гкал, что в денежном эквиваленте состав</w:t>
      </w:r>
      <w:r w:rsidR="00015687">
        <w:rPr>
          <w:rFonts w:ascii="Times New Roman" w:hAnsi="Times New Roman" w:cs="Times New Roman"/>
          <w:color w:val="000000" w:themeColor="text1"/>
          <w:sz w:val="28"/>
          <w:szCs w:val="28"/>
        </w:rPr>
        <w:t>ило</w:t>
      </w: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4 087,7 тыс.</w:t>
      </w:r>
      <w:r w:rsidR="00740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354049" w:rsidRPr="00354049" w:rsidRDefault="00354049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условиям заключенных энергосервисных контрактов 80% от стоимости сэкономленного </w:t>
      </w:r>
      <w:r w:rsidR="00C5707B">
        <w:rPr>
          <w:rFonts w:ascii="Times New Roman" w:hAnsi="Times New Roman" w:cs="Times New Roman"/>
          <w:color w:val="000000" w:themeColor="text1"/>
          <w:sz w:val="28"/>
          <w:szCs w:val="28"/>
        </w:rPr>
        <w:t>энерго</w:t>
      </w: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>ресурса (3 272,4 тыс.</w:t>
      </w:r>
      <w:r w:rsidR="00740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>руб.) выплачено энергосервисной компании, а 20% экономии (815,3 тыс.</w:t>
      </w:r>
      <w:r w:rsidR="00740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руб.) осталось в </w:t>
      </w:r>
      <w:r w:rsidRPr="00354049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Pr="00354049">
        <w:rPr>
          <w:rFonts w:ascii="Times New Roman" w:hAnsi="Times New Roman" w:cs="Times New Roman"/>
          <w:color w:val="000000" w:themeColor="text1"/>
          <w:sz w:val="28"/>
          <w:szCs w:val="28"/>
        </w:rPr>
        <w:t>города, которая направлена на оплату коммунальных услуг на нужды отопления.</w:t>
      </w:r>
    </w:p>
    <w:p w:rsidR="00EE33C3" w:rsidRPr="00EE33C3" w:rsidRDefault="00EE33C3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C3">
        <w:rPr>
          <w:rFonts w:ascii="Times New Roman" w:hAnsi="Times New Roman" w:cs="Times New Roman"/>
          <w:sz w:val="28"/>
          <w:szCs w:val="28"/>
        </w:rPr>
        <w:t xml:space="preserve">Во исполнение Приказа Минэкономразвития от 09.06.2016 №362 (доведение доли светодиодного освещения до 75%), распоряжения Правительства РФ от 01.09.2016 № 1853-р (снижение удельных расходов электрической энергии на 25%), распоряжения Правительства РФ от 19.04.2018 №703-р (снижение на 10% совокупных расходов на энергетическую энергию), а также во исполнение пункта 1.2 протокола заседания Комиссии по энергосбережению Ханты-Мансийского автономного округа – Югры от 27 ноября 2018 года по развитию энергосервисной деятельности в 2019 году заключено 35 энергосервисных контрактов на внутреннее освещение. </w:t>
      </w:r>
    </w:p>
    <w:p w:rsidR="00EE33C3" w:rsidRPr="00EE33C3" w:rsidRDefault="00EE33C3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2019 году работы </w:t>
      </w:r>
      <w:r w:rsidR="00B87B5C">
        <w:rPr>
          <w:rFonts w:ascii="Times New Roman" w:hAnsi="Times New Roman" w:cs="Times New Roman"/>
          <w:color w:val="000000" w:themeColor="text1"/>
          <w:sz w:val="28"/>
          <w:szCs w:val="28"/>
        </w:rPr>
        <w:t>завершены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18 школах, в </w:t>
      </w:r>
      <w:r w:rsidR="00B87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январе-феврале 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>2020 год</w:t>
      </w:r>
      <w:r w:rsidR="00B87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работы выполнены </w:t>
      </w:r>
      <w:r w:rsidR="00B87B5C"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100% 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520F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B5C">
        <w:rPr>
          <w:rFonts w:ascii="Times New Roman" w:hAnsi="Times New Roman" w:cs="Times New Roman"/>
          <w:color w:val="000000" w:themeColor="text1"/>
          <w:sz w:val="28"/>
          <w:szCs w:val="28"/>
        </w:rPr>
        <w:t>школах и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10 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</w:t>
      </w:r>
      <w:r w:rsidR="00B87B5C">
        <w:rPr>
          <w:rFonts w:ascii="Times New Roman" w:hAnsi="Times New Roman" w:cs="Times New Roman"/>
          <w:color w:val="000000" w:themeColor="text1"/>
          <w:sz w:val="28"/>
          <w:szCs w:val="28"/>
        </w:rPr>
        <w:t>в стадии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</w:t>
      </w:r>
      <w:r w:rsidR="00B87B5C">
        <w:rPr>
          <w:rFonts w:ascii="Times New Roman" w:hAnsi="Times New Roman" w:cs="Times New Roman"/>
          <w:color w:val="000000" w:themeColor="text1"/>
          <w:sz w:val="28"/>
          <w:szCs w:val="28"/>
        </w:rPr>
        <w:t>, процент выполнения сост</w:t>
      </w:r>
      <w:r w:rsidR="004F0E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7B5C">
        <w:rPr>
          <w:rFonts w:ascii="Times New Roman" w:hAnsi="Times New Roman" w:cs="Times New Roman"/>
          <w:color w:val="000000" w:themeColor="text1"/>
          <w:sz w:val="28"/>
          <w:szCs w:val="28"/>
        </w:rPr>
        <w:t>вляет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80-90%.</w:t>
      </w:r>
      <w:r w:rsidR="007A4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в полном объеме будут завершены к концу мая 2020 года.</w:t>
      </w:r>
    </w:p>
    <w:p w:rsidR="00EE33C3" w:rsidRDefault="00EE33C3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E33C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Произведена замена 12 905 светильников</w:t>
      </w:r>
      <w:r w:rsidR="008E49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E12EAD" w:rsidRPr="00EE33C3" w:rsidRDefault="00E12EAD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3C3">
        <w:rPr>
          <w:rFonts w:ascii="Times New Roman" w:hAnsi="Times New Roman" w:cs="Times New Roman"/>
          <w:color w:val="000000"/>
          <w:sz w:val="28"/>
          <w:szCs w:val="28"/>
        </w:rPr>
        <w:t>В результате энергосервисных мероприя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тий в ноябре-декабре 2019 года удалось снизить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 xml:space="preserve">потребление энергетической энергии в </w:t>
      </w:r>
      <w:r w:rsidRPr="00EE33C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на 296 522,2 кВ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т, что составило 2% от общего количества потребления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энерг</w:t>
      </w:r>
      <w:r>
        <w:rPr>
          <w:rFonts w:ascii="Times New Roman" w:hAnsi="Times New Roman" w:cs="Times New Roman"/>
          <w:color w:val="000000"/>
          <w:sz w:val="28"/>
          <w:szCs w:val="28"/>
        </w:rPr>
        <w:t>оресурсов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 xml:space="preserve"> в денежном эквиваленте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экономия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ила -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 xml:space="preserve"> 1 821,6 тыс.</w:t>
      </w:r>
      <w:r w:rsidR="00740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33C3" w:rsidRPr="00EE33C3" w:rsidRDefault="00EE33C3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3C3">
        <w:rPr>
          <w:rFonts w:ascii="Times New Roman" w:hAnsi="Times New Roman" w:cs="Times New Roman"/>
          <w:color w:val="000000"/>
          <w:sz w:val="28"/>
          <w:szCs w:val="28"/>
        </w:rPr>
        <w:t xml:space="preserve">По условиям заключенных энергосервисных контрактов </w:t>
      </w:r>
      <w:r w:rsidR="007A41F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85%</w:t>
      </w:r>
      <w:r w:rsidR="007A41F9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 xml:space="preserve">95% от стоимости сэкономленного </w:t>
      </w:r>
      <w:r w:rsidR="00CA1F73">
        <w:rPr>
          <w:rFonts w:ascii="Times New Roman" w:hAnsi="Times New Roman" w:cs="Times New Roman"/>
          <w:color w:val="000000"/>
          <w:sz w:val="28"/>
          <w:szCs w:val="28"/>
        </w:rPr>
        <w:t>энерго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ресурса (1 651,4 тыс.</w:t>
      </w:r>
      <w:r w:rsidR="00740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 xml:space="preserve">руб.) выплачено </w:t>
      </w:r>
      <w:proofErr w:type="spellStart"/>
      <w:r w:rsidRPr="00EE33C3">
        <w:rPr>
          <w:rFonts w:ascii="Times New Roman" w:hAnsi="Times New Roman" w:cs="Times New Roman"/>
          <w:color w:val="000000"/>
          <w:sz w:val="28"/>
          <w:szCs w:val="28"/>
        </w:rPr>
        <w:t>энергосервисной</w:t>
      </w:r>
      <w:proofErr w:type="spellEnd"/>
      <w:r w:rsidRPr="00EE33C3">
        <w:rPr>
          <w:rFonts w:ascii="Times New Roman" w:hAnsi="Times New Roman" w:cs="Times New Roman"/>
          <w:color w:val="000000"/>
          <w:sz w:val="28"/>
          <w:szCs w:val="28"/>
        </w:rPr>
        <w:t xml:space="preserve"> компании, а </w:t>
      </w:r>
      <w:r w:rsidR="007A41F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5%</w:t>
      </w:r>
      <w:r w:rsidR="007A41F9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15% экономии (170,2 тыс.</w:t>
      </w:r>
      <w:r w:rsidR="00740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 xml:space="preserve">руб.) осталось в </w:t>
      </w:r>
      <w:r w:rsidRPr="00EE33C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Pr="00EE33C3">
        <w:rPr>
          <w:rFonts w:ascii="Times New Roman" w:hAnsi="Times New Roman" w:cs="Times New Roman"/>
          <w:color w:val="000000"/>
          <w:sz w:val="28"/>
          <w:szCs w:val="28"/>
        </w:rPr>
        <w:t>города, которая направлена на оплату коммунальных услуг.</w:t>
      </w:r>
    </w:p>
    <w:p w:rsidR="007A41F9" w:rsidRDefault="00EE33C3" w:rsidP="0070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сегодняшний день </w:t>
      </w:r>
      <w:proofErr w:type="gramStart"/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bookmarkStart w:id="0" w:name="_GoBack"/>
      <w:bookmarkEnd w:id="0"/>
      <w:r w:rsidR="00740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>ГАС</w:t>
      </w:r>
      <w:proofErr w:type="gramEnd"/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9F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EE33C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7409F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EE33C3">
        <w:rPr>
          <w:rFonts w:ascii="Times New Roman" w:hAnsi="Times New Roman" w:cs="Times New Roman"/>
          <w:sz w:val="28"/>
          <w:szCs w:val="28"/>
        </w:rPr>
        <w:t xml:space="preserve"> внесен </w:t>
      </w:r>
      <w:r w:rsidR="001E50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E33C3">
        <w:rPr>
          <w:rFonts w:ascii="Times New Roman" w:hAnsi="Times New Roman" w:cs="Times New Roman"/>
          <w:sz w:val="28"/>
          <w:szCs w:val="28"/>
        </w:rPr>
        <w:t xml:space="preserve">51 контракт, из них: </w:t>
      </w:r>
    </w:p>
    <w:p w:rsidR="007A41F9" w:rsidRDefault="007A41F9" w:rsidP="0070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3C3" w:rsidRPr="00EE33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EE33C3" w:rsidRPr="00EE33C3">
        <w:rPr>
          <w:rFonts w:ascii="Times New Roman" w:hAnsi="Times New Roman" w:cs="Times New Roman"/>
          <w:sz w:val="28"/>
          <w:szCs w:val="28"/>
        </w:rPr>
        <w:t xml:space="preserve"> контрактов на </w:t>
      </w:r>
      <w:r w:rsidRPr="00EE33C3">
        <w:rPr>
          <w:rFonts w:ascii="Times New Roman" w:hAnsi="Times New Roman" w:cs="Times New Roman"/>
          <w:sz w:val="28"/>
          <w:szCs w:val="28"/>
        </w:rPr>
        <w:t>установку автоматизированных индивидуальных тепловых пунктов</w:t>
      </w:r>
      <w:r w:rsidR="00EE33C3" w:rsidRPr="00EE33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33C3" w:rsidRPr="00EE33C3" w:rsidRDefault="007A41F9" w:rsidP="0070520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- 35 контрактов на освещение</w:t>
      </w:r>
      <w:r w:rsidR="00EE33C3" w:rsidRPr="00EE33C3">
        <w:rPr>
          <w:rFonts w:ascii="Times New Roman" w:hAnsi="Times New Roman" w:cs="Times New Roman"/>
          <w:sz w:val="28"/>
          <w:szCs w:val="28"/>
        </w:rPr>
        <w:t>.</w:t>
      </w:r>
    </w:p>
    <w:p w:rsidR="001E5036" w:rsidRDefault="00EE33C3" w:rsidP="0070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C3">
        <w:rPr>
          <w:rFonts w:ascii="Times New Roman" w:hAnsi="Times New Roman" w:cs="Times New Roman"/>
          <w:sz w:val="28"/>
          <w:szCs w:val="28"/>
        </w:rPr>
        <w:t xml:space="preserve">На 2020 год запланировано заключение </w:t>
      </w:r>
      <w:r w:rsidR="001E5036">
        <w:rPr>
          <w:rFonts w:ascii="Times New Roman" w:hAnsi="Times New Roman" w:cs="Times New Roman"/>
          <w:sz w:val="28"/>
          <w:szCs w:val="28"/>
        </w:rPr>
        <w:t>14 э</w:t>
      </w:r>
      <w:r w:rsidRPr="00EE33C3">
        <w:rPr>
          <w:rFonts w:ascii="Times New Roman" w:hAnsi="Times New Roman" w:cs="Times New Roman"/>
          <w:sz w:val="28"/>
          <w:szCs w:val="28"/>
        </w:rPr>
        <w:t>нергосервисных контракт</w:t>
      </w:r>
      <w:r w:rsidR="001E5036">
        <w:rPr>
          <w:rFonts w:ascii="Times New Roman" w:hAnsi="Times New Roman" w:cs="Times New Roman"/>
          <w:sz w:val="28"/>
          <w:szCs w:val="28"/>
        </w:rPr>
        <w:t>ов:</w:t>
      </w:r>
    </w:p>
    <w:p w:rsidR="001E5036" w:rsidRDefault="001E5036" w:rsidP="0070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33C3" w:rsidRPr="00EE33C3">
        <w:rPr>
          <w:rFonts w:ascii="Times New Roman" w:hAnsi="Times New Roman" w:cs="Times New Roman"/>
          <w:sz w:val="28"/>
          <w:szCs w:val="28"/>
        </w:rPr>
        <w:t xml:space="preserve"> </w:t>
      </w:r>
      <w:r w:rsidRPr="00EE33C3">
        <w:rPr>
          <w:rFonts w:ascii="Times New Roman" w:hAnsi="Times New Roman" w:cs="Times New Roman"/>
          <w:sz w:val="28"/>
          <w:szCs w:val="28"/>
        </w:rPr>
        <w:t xml:space="preserve">10 </w:t>
      </w:r>
      <w:r w:rsidR="00EE33C3" w:rsidRPr="00EE33C3">
        <w:rPr>
          <w:rFonts w:ascii="Times New Roman" w:hAnsi="Times New Roman" w:cs="Times New Roman"/>
          <w:sz w:val="28"/>
          <w:szCs w:val="28"/>
        </w:rPr>
        <w:t>на замену уличного освещения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EE33C3" w:rsidRPr="00EE3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3C3" w:rsidRPr="00EE33C3" w:rsidRDefault="001E5036" w:rsidP="0070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33C3" w:rsidRPr="00EE33C3">
        <w:rPr>
          <w:rFonts w:ascii="Times New Roman" w:hAnsi="Times New Roman" w:cs="Times New Roman"/>
          <w:sz w:val="28"/>
          <w:szCs w:val="28"/>
        </w:rPr>
        <w:t xml:space="preserve"> 4 на установку автоматизированных индивидуальных тепловых пунктов.</w:t>
      </w:r>
    </w:p>
    <w:p w:rsidR="001E5036" w:rsidRDefault="001E5036" w:rsidP="0070520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049" w:rsidRPr="002B5AFB" w:rsidRDefault="00C5707B" w:rsidP="0070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рейтинге муниципальных образований автономного округа лидирующее место занимает г.Нижневартовск в котором успешно отработана новая модель заключения энергосервисных контрактов. </w:t>
      </w:r>
      <w:r w:rsidR="001F3170">
        <w:rPr>
          <w:rFonts w:ascii="Times New Roman" w:hAnsi="Times New Roman" w:cs="Times New Roman"/>
          <w:sz w:val="28"/>
          <w:szCs w:val="28"/>
        </w:rPr>
        <w:t>Ожидаемая экономия заключенных контрактов только на нужды освещения составит более 71 млн. рублей. Причем средний процент экономии, который должен остаться у образовательных организаций составляет 12%. Это примерно 8</w:t>
      </w:r>
      <w:r w:rsidR="00272F59">
        <w:rPr>
          <w:rFonts w:ascii="Times New Roman" w:hAnsi="Times New Roman" w:cs="Times New Roman"/>
          <w:sz w:val="28"/>
          <w:szCs w:val="28"/>
        </w:rPr>
        <w:t>,</w:t>
      </w:r>
      <w:r w:rsidR="001F3170">
        <w:rPr>
          <w:rFonts w:ascii="Times New Roman" w:hAnsi="Times New Roman" w:cs="Times New Roman"/>
          <w:sz w:val="28"/>
          <w:szCs w:val="28"/>
        </w:rPr>
        <w:t>7 млн. рублей  к концу действия контрактов.</w:t>
      </w:r>
    </w:p>
    <w:sectPr w:rsidR="00354049" w:rsidRPr="002B5AFB" w:rsidSect="007409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AD"/>
    <w:rsid w:val="00015687"/>
    <w:rsid w:val="0008086D"/>
    <w:rsid w:val="00084B40"/>
    <w:rsid w:val="000A761F"/>
    <w:rsid w:val="000C6F5D"/>
    <w:rsid w:val="00160B78"/>
    <w:rsid w:val="001E09B1"/>
    <w:rsid w:val="001E5036"/>
    <w:rsid w:val="001F3170"/>
    <w:rsid w:val="00225B82"/>
    <w:rsid w:val="00270D45"/>
    <w:rsid w:val="00272F59"/>
    <w:rsid w:val="002B5AFB"/>
    <w:rsid w:val="002C08D0"/>
    <w:rsid w:val="002D396D"/>
    <w:rsid w:val="00354049"/>
    <w:rsid w:val="00415AF2"/>
    <w:rsid w:val="00491466"/>
    <w:rsid w:val="004C1CD9"/>
    <w:rsid w:val="004F0E82"/>
    <w:rsid w:val="00697575"/>
    <w:rsid w:val="006F360B"/>
    <w:rsid w:val="00705205"/>
    <w:rsid w:val="00732A69"/>
    <w:rsid w:val="007409FC"/>
    <w:rsid w:val="007520FD"/>
    <w:rsid w:val="007950AD"/>
    <w:rsid w:val="007A41F9"/>
    <w:rsid w:val="007B3AC2"/>
    <w:rsid w:val="008E49FC"/>
    <w:rsid w:val="00957664"/>
    <w:rsid w:val="009E5936"/>
    <w:rsid w:val="00B247A8"/>
    <w:rsid w:val="00B87B5C"/>
    <w:rsid w:val="00BA5C06"/>
    <w:rsid w:val="00C5707B"/>
    <w:rsid w:val="00CA1F73"/>
    <w:rsid w:val="00D23207"/>
    <w:rsid w:val="00DA7E91"/>
    <w:rsid w:val="00DE52B3"/>
    <w:rsid w:val="00E12EAD"/>
    <w:rsid w:val="00ED130D"/>
    <w:rsid w:val="00EE33C3"/>
    <w:rsid w:val="00F0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32C95-1BA8-4631-A507-DA2CF6F0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1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1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Саврасова Виктория Валентиновна</dc:creator>
  <cp:lastModifiedBy>Кислицына Алина Рамилевна</cp:lastModifiedBy>
  <cp:revision>14</cp:revision>
  <cp:lastPrinted>2020-03-17T10:52:00Z</cp:lastPrinted>
  <dcterms:created xsi:type="dcterms:W3CDTF">2020-03-17T09:38:00Z</dcterms:created>
  <dcterms:modified xsi:type="dcterms:W3CDTF">2020-03-19T05:18:00Z</dcterms:modified>
</cp:coreProperties>
</file>