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902BDC" w:rsidP="00902BD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515980" w:rsidRDefault="00515980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 20</w:t>
      </w:r>
      <w:r w:rsidR="006B60E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                                                     №_____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1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2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6B60E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6B60EF">
        <w:rPr>
          <w:sz w:val="28"/>
          <w:szCs w:val="28"/>
        </w:rPr>
        <w:t>2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6B60EF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F31F7">
        <w:rPr>
          <w:rFonts w:eastAsia="Calibri"/>
          <w:sz w:val="28"/>
          <w:szCs w:val="28"/>
        </w:rPr>
        <w:t>19 110 952,07</w:t>
      </w:r>
      <w:r w:rsidR="006B60E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F31F7">
        <w:rPr>
          <w:rFonts w:eastAsia="Calibri"/>
          <w:sz w:val="28"/>
          <w:szCs w:val="28"/>
        </w:rPr>
        <w:t>19</w:t>
      </w:r>
      <w:r w:rsidR="00272D93">
        <w:rPr>
          <w:rFonts w:eastAsia="Calibri"/>
          <w:sz w:val="28"/>
          <w:szCs w:val="28"/>
        </w:rPr>
        <w:t> </w:t>
      </w:r>
      <w:r w:rsidR="007F31F7">
        <w:rPr>
          <w:rFonts w:eastAsia="Calibri"/>
          <w:sz w:val="28"/>
          <w:szCs w:val="28"/>
        </w:rPr>
        <w:t>7</w:t>
      </w:r>
      <w:r w:rsidR="00272D93">
        <w:rPr>
          <w:rFonts w:eastAsia="Calibri"/>
          <w:sz w:val="28"/>
          <w:szCs w:val="28"/>
        </w:rPr>
        <w:t xml:space="preserve">65 </w:t>
      </w:r>
      <w:r w:rsidR="00BC5744">
        <w:rPr>
          <w:rFonts w:eastAsia="Calibri"/>
          <w:sz w:val="28"/>
          <w:szCs w:val="28"/>
        </w:rPr>
        <w:t>732,14</w:t>
      </w:r>
      <w:r w:rsidR="006B60E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BC5744">
        <w:rPr>
          <w:rFonts w:eastAsia="Calibri"/>
          <w:sz w:val="28"/>
          <w:szCs w:val="28"/>
        </w:rPr>
        <w:t>654 780,07</w:t>
      </w:r>
      <w:r w:rsidR="006B60E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1B5AC8">
        <w:rPr>
          <w:rFonts w:eastAsia="Calibri"/>
          <w:sz w:val="28"/>
          <w:szCs w:val="28"/>
        </w:rPr>
        <w:t>.</w:t>
      </w:r>
    </w:p>
    <w:p w:rsidR="004B5A2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>
        <w:rPr>
          <w:rFonts w:eastAsia="Calibri"/>
          <w:sz w:val="28"/>
          <w:szCs w:val="28"/>
        </w:rPr>
        <w:t xml:space="preserve">на </w:t>
      </w:r>
      <w:r w:rsidR="00961D0C">
        <w:rPr>
          <w:rFonts w:eastAsia="Calibri"/>
          <w:sz w:val="28"/>
          <w:szCs w:val="28"/>
        </w:rPr>
        <w:t>20</w:t>
      </w:r>
      <w:r w:rsidR="00694EA0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3</w:t>
      </w:r>
      <w:r w:rsidR="00694EA0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год:</w:t>
      </w:r>
    </w:p>
    <w:p w:rsidR="00961D0C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>
        <w:rPr>
          <w:rFonts w:eastAsia="Calibri"/>
          <w:sz w:val="28"/>
          <w:szCs w:val="28"/>
        </w:rPr>
        <w:t>1) прогнозируемый общий объем доходов на 20</w:t>
      </w:r>
      <w:r w:rsidR="00EF49C5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в сумме </w:t>
      </w:r>
      <w:r w:rsidR="001C1E57">
        <w:rPr>
          <w:rFonts w:eastAsia="Calibri"/>
          <w:sz w:val="28"/>
          <w:szCs w:val="28"/>
        </w:rPr>
        <w:t xml:space="preserve">                </w:t>
      </w:r>
      <w:r w:rsidR="007F31F7">
        <w:rPr>
          <w:rFonts w:eastAsia="Calibri"/>
          <w:sz w:val="28"/>
          <w:szCs w:val="28"/>
        </w:rPr>
        <w:t>18 037 534,97</w:t>
      </w:r>
      <w:r w:rsidR="00FF3EE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</w:t>
      </w:r>
      <w:r w:rsidR="007F31F7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в сумме </w:t>
      </w:r>
      <w:r w:rsidR="007F31F7">
        <w:rPr>
          <w:rFonts w:eastAsia="Calibri"/>
          <w:sz w:val="28"/>
          <w:szCs w:val="28"/>
        </w:rPr>
        <w:t xml:space="preserve">18 839 421,67 </w:t>
      </w:r>
      <w:r>
        <w:rPr>
          <w:rFonts w:eastAsia="Calibri"/>
          <w:sz w:val="28"/>
          <w:szCs w:val="28"/>
        </w:rPr>
        <w:t>тыс. рублей;</w:t>
      </w:r>
    </w:p>
    <w:p w:rsidR="00961D0C" w:rsidRPr="0067119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>
        <w:rPr>
          <w:rFonts w:eastAsia="Calibri"/>
          <w:sz w:val="28"/>
          <w:szCs w:val="28"/>
        </w:rPr>
        <w:t>2) общий объем расходов на 20</w:t>
      </w:r>
      <w:r w:rsidR="00EF49C5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в </w:t>
      </w:r>
      <w:r w:rsidRPr="0067119A">
        <w:rPr>
          <w:rFonts w:eastAsia="Calibri"/>
          <w:sz w:val="28"/>
          <w:szCs w:val="28"/>
        </w:rPr>
        <w:t xml:space="preserve">сумме </w:t>
      </w:r>
      <w:r w:rsidR="007F31F7">
        <w:rPr>
          <w:rFonts w:eastAsia="Calibri"/>
          <w:sz w:val="28"/>
          <w:szCs w:val="28"/>
        </w:rPr>
        <w:t xml:space="preserve">18 </w:t>
      </w:r>
      <w:r w:rsidR="00BC5744">
        <w:rPr>
          <w:rFonts w:eastAsia="Calibri"/>
          <w:sz w:val="28"/>
          <w:szCs w:val="28"/>
        </w:rPr>
        <w:t>676 352,62</w:t>
      </w:r>
      <w:r w:rsidR="007F31F7">
        <w:rPr>
          <w:rFonts w:eastAsia="Calibri"/>
          <w:sz w:val="28"/>
          <w:szCs w:val="28"/>
        </w:rPr>
        <w:t xml:space="preserve"> </w:t>
      </w:r>
      <w:r w:rsidRPr="0067119A">
        <w:rPr>
          <w:rFonts w:eastAsia="Calibri"/>
          <w:sz w:val="28"/>
          <w:szCs w:val="28"/>
        </w:rPr>
        <w:t xml:space="preserve">тыс. рублей, </w:t>
      </w:r>
      <w:r w:rsidR="00835FE1" w:rsidRPr="0067119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F31F7">
        <w:rPr>
          <w:rFonts w:eastAsia="Calibri"/>
          <w:sz w:val="28"/>
          <w:szCs w:val="28"/>
        </w:rPr>
        <w:t>2</w:t>
      </w:r>
      <w:r w:rsidR="00B66CFE">
        <w:rPr>
          <w:rFonts w:eastAsia="Calibri"/>
          <w:sz w:val="28"/>
          <w:szCs w:val="28"/>
        </w:rPr>
        <w:t>20 080,26</w:t>
      </w:r>
      <w:r w:rsidR="007F31F7">
        <w:rPr>
          <w:rFonts w:eastAsia="Calibri"/>
          <w:sz w:val="28"/>
          <w:szCs w:val="28"/>
        </w:rPr>
        <w:t xml:space="preserve"> </w:t>
      </w:r>
      <w:r w:rsidR="00835FE1" w:rsidRPr="0067119A">
        <w:rPr>
          <w:rFonts w:eastAsia="Calibri"/>
          <w:sz w:val="28"/>
          <w:szCs w:val="28"/>
        </w:rPr>
        <w:t xml:space="preserve">тыс. рублей, </w:t>
      </w:r>
      <w:r w:rsidR="00FF3EE4">
        <w:rPr>
          <w:rFonts w:eastAsia="Calibri"/>
          <w:sz w:val="28"/>
          <w:szCs w:val="28"/>
        </w:rPr>
        <w:t xml:space="preserve">и </w:t>
      </w:r>
      <w:r w:rsidRPr="0067119A">
        <w:rPr>
          <w:rFonts w:eastAsia="Calibri"/>
          <w:sz w:val="28"/>
          <w:szCs w:val="28"/>
        </w:rPr>
        <w:t>на 20</w:t>
      </w:r>
      <w:r w:rsidR="00694EA0" w:rsidRPr="0067119A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>3</w:t>
      </w:r>
      <w:r w:rsidRPr="0067119A">
        <w:rPr>
          <w:rFonts w:eastAsia="Calibri"/>
          <w:sz w:val="28"/>
          <w:szCs w:val="28"/>
        </w:rPr>
        <w:t xml:space="preserve"> год в сумме </w:t>
      </w:r>
      <w:r w:rsidR="007F31F7">
        <w:rPr>
          <w:rFonts w:eastAsia="Calibri"/>
          <w:sz w:val="28"/>
          <w:szCs w:val="28"/>
        </w:rPr>
        <w:t xml:space="preserve">19 422 968,40 </w:t>
      </w:r>
      <w:r w:rsidRPr="0067119A">
        <w:rPr>
          <w:rFonts w:eastAsia="Calibri"/>
          <w:sz w:val="28"/>
          <w:szCs w:val="28"/>
        </w:rPr>
        <w:t>тыс. рублей</w:t>
      </w:r>
      <w:r w:rsidR="00835FE1" w:rsidRPr="0067119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7F31F7">
        <w:rPr>
          <w:rFonts w:eastAsia="Calibri"/>
          <w:sz w:val="28"/>
          <w:szCs w:val="28"/>
        </w:rPr>
        <w:t>45</w:t>
      </w:r>
      <w:r w:rsidR="00B74FFA">
        <w:rPr>
          <w:rFonts w:eastAsia="Calibri"/>
          <w:sz w:val="28"/>
          <w:szCs w:val="28"/>
        </w:rPr>
        <w:t>3 807,84</w:t>
      </w:r>
      <w:r w:rsidR="00FF3EE4">
        <w:rPr>
          <w:rFonts w:eastAsia="Calibri"/>
          <w:sz w:val="28"/>
          <w:szCs w:val="28"/>
        </w:rPr>
        <w:t xml:space="preserve"> </w:t>
      </w:r>
      <w:r w:rsidR="00835FE1" w:rsidRPr="0067119A">
        <w:rPr>
          <w:rFonts w:eastAsia="Calibri"/>
          <w:sz w:val="28"/>
          <w:szCs w:val="28"/>
        </w:rPr>
        <w:t>тыс. рублей</w:t>
      </w:r>
      <w:r w:rsidRPr="0067119A">
        <w:rPr>
          <w:rFonts w:eastAsia="Calibri"/>
          <w:sz w:val="28"/>
          <w:szCs w:val="28"/>
        </w:rPr>
        <w:t>;</w:t>
      </w:r>
    </w:p>
    <w:p w:rsidR="00961D0C" w:rsidRPr="0067119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</w:t>
      </w:r>
      <w:r w:rsidRPr="0067119A">
        <w:rPr>
          <w:rFonts w:eastAsia="Calibri"/>
          <w:sz w:val="28"/>
          <w:szCs w:val="28"/>
        </w:rPr>
        <w:t>год в сумме</w:t>
      </w:r>
      <w:r w:rsidR="00772924" w:rsidRPr="0067119A">
        <w:rPr>
          <w:rFonts w:eastAsia="Calibri"/>
          <w:sz w:val="28"/>
          <w:szCs w:val="28"/>
        </w:rPr>
        <w:t xml:space="preserve"> </w:t>
      </w:r>
      <w:r w:rsidR="00BC5744">
        <w:rPr>
          <w:rFonts w:eastAsia="Calibri"/>
          <w:sz w:val="28"/>
          <w:szCs w:val="28"/>
        </w:rPr>
        <w:t>638 817,65</w:t>
      </w:r>
      <w:r w:rsidR="007F31F7">
        <w:rPr>
          <w:rFonts w:eastAsia="Calibri"/>
          <w:sz w:val="28"/>
          <w:szCs w:val="28"/>
        </w:rPr>
        <w:t xml:space="preserve"> </w:t>
      </w:r>
      <w:r w:rsidRPr="0067119A">
        <w:rPr>
          <w:rFonts w:eastAsia="Calibri"/>
          <w:sz w:val="28"/>
          <w:szCs w:val="28"/>
        </w:rPr>
        <w:t>тыс. рублей</w:t>
      </w:r>
      <w:r w:rsidR="00E63293">
        <w:rPr>
          <w:rFonts w:eastAsia="Calibri"/>
          <w:sz w:val="28"/>
          <w:szCs w:val="28"/>
        </w:rPr>
        <w:t xml:space="preserve"> и</w:t>
      </w:r>
      <w:r w:rsidRPr="0067119A">
        <w:rPr>
          <w:rFonts w:eastAsia="Calibri"/>
          <w:sz w:val="28"/>
          <w:szCs w:val="28"/>
        </w:rPr>
        <w:t xml:space="preserve"> на 20</w:t>
      </w:r>
      <w:r w:rsidR="00694EA0" w:rsidRPr="0067119A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>3</w:t>
      </w:r>
      <w:r w:rsidRPr="0067119A">
        <w:rPr>
          <w:rFonts w:eastAsia="Calibri"/>
          <w:sz w:val="28"/>
          <w:szCs w:val="28"/>
        </w:rPr>
        <w:t xml:space="preserve"> год в сумме </w:t>
      </w:r>
      <w:r w:rsidR="007F31F7">
        <w:rPr>
          <w:rFonts w:eastAsia="Calibri"/>
          <w:sz w:val="28"/>
          <w:szCs w:val="28"/>
        </w:rPr>
        <w:t>583 546,73</w:t>
      </w:r>
      <w:r w:rsidR="00FF3EE4">
        <w:rPr>
          <w:rFonts w:eastAsia="Calibri"/>
          <w:sz w:val="28"/>
          <w:szCs w:val="28"/>
        </w:rPr>
        <w:t xml:space="preserve"> </w:t>
      </w:r>
      <w:r w:rsidRPr="0067119A">
        <w:rPr>
          <w:rFonts w:eastAsia="Calibri"/>
          <w:sz w:val="28"/>
          <w:szCs w:val="28"/>
        </w:rPr>
        <w:t>тыс. рублей</w:t>
      </w:r>
      <w:r w:rsidR="001B5AC8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>
        <w:rPr>
          <w:rFonts w:eastAsia="Calibri"/>
          <w:sz w:val="28"/>
          <w:szCs w:val="28"/>
        </w:rPr>
        <w:t>3. Утвердить объем межбюджетных трансфертов, получаемых из</w:t>
      </w:r>
      <w:r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>
        <w:rPr>
          <w:rFonts w:eastAsia="Calibri"/>
          <w:sz w:val="28"/>
          <w:szCs w:val="28"/>
        </w:rPr>
        <w:t>, на 2021 год в сумме    11 669 463,80 тыс. рублей, на 2022 год в сумме 10 780 991,30 тыс. рублей, на 2023 год в сумме 11 309 647,40 тыс. рублей.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7340E0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2021 год в сумме 310 119,32 тыс. рублей, на 2022 год в сумме 218 689,32 тыс. рублей, на 2023 год в сумме 218 689,32 тыс. рублей.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 xml:space="preserve">на 2021 год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49 351,80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2022 и 2023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Pr="001B0BD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7</w:t>
      </w:r>
      <w:r w:rsidRPr="001B0BDC">
        <w:rPr>
          <w:rFonts w:eastAsia="Calibri"/>
          <w:sz w:val="28"/>
          <w:szCs w:val="28"/>
        </w:rPr>
        <w:t xml:space="preserve"> 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proofErr w:type="gramStart"/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proofErr w:type="gramEnd"/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933D80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933D80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1B5AC8" w:rsidRPr="00933D80" w:rsidRDefault="001B5AC8" w:rsidP="001B5A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 xml:space="preserve">. 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 xml:space="preserve">еречень главных </w:t>
      </w:r>
      <w:proofErr w:type="gramStart"/>
      <w:r w:rsidRPr="00933D80">
        <w:rPr>
          <w:rFonts w:eastAsia="Calibri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9"/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ведомственную структуру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eastAsia="Calibri"/>
          <w:sz w:val="28"/>
          <w:szCs w:val="28"/>
        </w:rPr>
        <w:t xml:space="preserve">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eastAsia="Calibri"/>
          <w:sz w:val="28"/>
          <w:szCs w:val="28"/>
        </w:rPr>
        <w:t xml:space="preserve"> города Нижневартовска: 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2022 год и на 2023 год согласно приложению 12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13. Утвердить источники финансирования дефицита бюджета города Нижневартовска на 2021 год и на плановый период 2022 и 2023 годов согласно приложению 13 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12"/>
      <w:r>
        <w:rPr>
          <w:rFonts w:eastAsia="Calibri"/>
          <w:sz w:val="28"/>
          <w:szCs w:val="28"/>
        </w:rPr>
        <w:t xml:space="preserve">14. </w:t>
      </w:r>
      <w:r w:rsidRPr="00E0340E">
        <w:rPr>
          <w:rFonts w:eastAsia="Calibri"/>
          <w:sz w:val="28"/>
          <w:szCs w:val="28"/>
        </w:rPr>
        <w:t>Утвердить программу муниципальных внутренних заимствований</w:t>
      </w:r>
      <w:r>
        <w:rPr>
          <w:rFonts w:eastAsia="Calibri"/>
          <w:sz w:val="28"/>
          <w:szCs w:val="28"/>
        </w:rPr>
        <w:t xml:space="preserve"> города Нижневартовска на 2021 год и плановый период 2022 и 2023 годов согласно приложению 14 к настоящему решению.</w:t>
      </w:r>
    </w:p>
    <w:bookmarkEnd w:id="10"/>
    <w:p w:rsidR="003C4630" w:rsidRDefault="001B5AC8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B5AC8">
        <w:rPr>
          <w:rFonts w:eastAsia="Calibri"/>
          <w:sz w:val="28"/>
          <w:szCs w:val="28"/>
        </w:rPr>
        <w:t xml:space="preserve">15. </w:t>
      </w:r>
      <w:r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Pr="002D030C">
        <w:rPr>
          <w:rFonts w:eastAsia="Calibri"/>
          <w:sz w:val="28"/>
          <w:szCs w:val="28"/>
        </w:rPr>
        <w:t xml:space="preserve">верхний предел муниципального внутреннего долга </w:t>
      </w:r>
      <w:r w:rsidR="003C4630">
        <w:rPr>
          <w:rFonts w:eastAsia="Calibri"/>
          <w:sz w:val="28"/>
          <w:szCs w:val="28"/>
        </w:rPr>
        <w:t>города Нижневартовска:</w:t>
      </w:r>
    </w:p>
    <w:p w:rsidR="003C4630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1B5AC8" w:rsidRPr="002D030C">
        <w:rPr>
          <w:rFonts w:eastAsia="Calibri"/>
          <w:sz w:val="28"/>
          <w:szCs w:val="28"/>
        </w:rPr>
        <w:t xml:space="preserve">на 1 января 2022 года в сумме 2 383 612,20 тыс. рублей, в том числе верхний предел долга по муниципальным гарантиям </w:t>
      </w:r>
      <w:r w:rsidR="001B5AC8" w:rsidRPr="002D030C">
        <w:rPr>
          <w:sz w:val="28"/>
          <w:szCs w:val="28"/>
        </w:rPr>
        <w:t>в валюте Российской Федерации</w:t>
      </w:r>
      <w:r w:rsidR="001B5AC8" w:rsidRPr="002D030C">
        <w:rPr>
          <w:rFonts w:eastAsia="Calibri"/>
          <w:sz w:val="28"/>
          <w:szCs w:val="28"/>
        </w:rPr>
        <w:t xml:space="preserve"> в сумме 0,00 тыс. рублей</w:t>
      </w:r>
      <w:r>
        <w:rPr>
          <w:rFonts w:eastAsia="Calibri"/>
          <w:sz w:val="28"/>
          <w:szCs w:val="28"/>
        </w:rPr>
        <w:t>;</w:t>
      </w:r>
    </w:p>
    <w:p w:rsidR="003C4630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="002D030C">
        <w:rPr>
          <w:rFonts w:eastAsia="Calibri"/>
          <w:sz w:val="28"/>
          <w:szCs w:val="28"/>
        </w:rPr>
        <w:t xml:space="preserve"> </w:t>
      </w:r>
      <w:bookmarkEnd w:id="11"/>
      <w:r w:rsidR="00961D0C" w:rsidRPr="002D030C">
        <w:rPr>
          <w:rFonts w:eastAsia="Calibri"/>
          <w:sz w:val="28"/>
          <w:szCs w:val="28"/>
        </w:rPr>
        <w:t>на 1 января 20</w:t>
      </w:r>
      <w:r w:rsidR="00694EA0" w:rsidRPr="002D030C">
        <w:rPr>
          <w:rFonts w:eastAsia="Calibri"/>
          <w:sz w:val="28"/>
          <w:szCs w:val="28"/>
        </w:rPr>
        <w:t>2</w:t>
      </w:r>
      <w:r w:rsidR="00FF3EE4" w:rsidRPr="002D030C">
        <w:rPr>
          <w:rFonts w:eastAsia="Calibri"/>
          <w:sz w:val="28"/>
          <w:szCs w:val="28"/>
        </w:rPr>
        <w:t>3</w:t>
      </w:r>
      <w:r w:rsidR="00961D0C" w:rsidRPr="002D030C">
        <w:rPr>
          <w:rFonts w:eastAsia="Calibri"/>
          <w:sz w:val="28"/>
          <w:szCs w:val="28"/>
        </w:rPr>
        <w:t xml:space="preserve"> года в сумме </w:t>
      </w:r>
      <w:r w:rsidR="00BC5744" w:rsidRPr="002D030C">
        <w:rPr>
          <w:rFonts w:eastAsia="Calibri"/>
          <w:sz w:val="28"/>
          <w:szCs w:val="28"/>
        </w:rPr>
        <w:t>3 022 429,85</w:t>
      </w:r>
      <w:r w:rsidR="007F31F7" w:rsidRPr="002D030C">
        <w:rPr>
          <w:rFonts w:eastAsia="Calibri"/>
          <w:sz w:val="28"/>
          <w:szCs w:val="28"/>
        </w:rPr>
        <w:t xml:space="preserve"> </w:t>
      </w:r>
      <w:r w:rsidR="00961D0C" w:rsidRPr="002D030C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2D030C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2D030C">
        <w:rPr>
          <w:rFonts w:eastAsia="Calibri"/>
          <w:sz w:val="28"/>
          <w:szCs w:val="28"/>
        </w:rPr>
        <w:t>в сумме 0,00 тыс. рублей</w:t>
      </w:r>
      <w:r>
        <w:rPr>
          <w:rFonts w:eastAsia="Calibri"/>
          <w:sz w:val="28"/>
          <w:szCs w:val="28"/>
        </w:rPr>
        <w:t>;</w:t>
      </w:r>
    </w:p>
    <w:p w:rsidR="00961D0C" w:rsidRPr="002D030C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 w:rsidR="00961D0C" w:rsidRPr="002D030C">
        <w:rPr>
          <w:rFonts w:eastAsia="Calibri"/>
          <w:sz w:val="28"/>
          <w:szCs w:val="28"/>
        </w:rPr>
        <w:t xml:space="preserve"> на 1 января 20</w:t>
      </w:r>
      <w:r w:rsidR="00DF7ABA" w:rsidRPr="002D030C">
        <w:rPr>
          <w:rFonts w:eastAsia="Calibri"/>
          <w:sz w:val="28"/>
          <w:szCs w:val="28"/>
        </w:rPr>
        <w:t>2</w:t>
      </w:r>
      <w:r w:rsidR="00E63293" w:rsidRPr="002D030C">
        <w:rPr>
          <w:rFonts w:eastAsia="Calibri"/>
          <w:sz w:val="28"/>
          <w:szCs w:val="28"/>
        </w:rPr>
        <w:t>4</w:t>
      </w:r>
      <w:r w:rsidR="00961D0C" w:rsidRPr="002D030C">
        <w:rPr>
          <w:rFonts w:eastAsia="Calibri"/>
          <w:sz w:val="28"/>
          <w:szCs w:val="28"/>
        </w:rPr>
        <w:t xml:space="preserve"> года в сумме </w:t>
      </w:r>
      <w:r w:rsidR="00BC5744" w:rsidRPr="002D030C">
        <w:rPr>
          <w:rFonts w:eastAsia="Calibri"/>
          <w:sz w:val="28"/>
          <w:szCs w:val="28"/>
        </w:rPr>
        <w:t>3 605 976,58</w:t>
      </w:r>
      <w:r w:rsidR="00E63293" w:rsidRPr="002D030C">
        <w:rPr>
          <w:rFonts w:eastAsia="Calibri"/>
          <w:sz w:val="28"/>
          <w:szCs w:val="28"/>
        </w:rPr>
        <w:t xml:space="preserve"> </w:t>
      </w:r>
      <w:r w:rsidR="00961D0C" w:rsidRPr="002D030C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2D030C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2D030C">
        <w:rPr>
          <w:rFonts w:eastAsia="Calibri"/>
          <w:sz w:val="28"/>
          <w:szCs w:val="28"/>
        </w:rPr>
        <w:t>в сумме 0,00 тыс. рублей</w:t>
      </w:r>
      <w:r w:rsidR="00BD2D0A" w:rsidRPr="002D030C">
        <w:rPr>
          <w:rFonts w:eastAsia="Calibri"/>
          <w:sz w:val="28"/>
          <w:szCs w:val="28"/>
        </w:rPr>
        <w:t>.</w:t>
      </w:r>
    </w:p>
    <w:bookmarkEnd w:id="7"/>
    <w:p w:rsidR="00BD2D0A" w:rsidRPr="00D00562" w:rsidRDefault="00D00562" w:rsidP="00BD2D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0562">
        <w:rPr>
          <w:rFonts w:eastAsia="Calibri"/>
          <w:sz w:val="28"/>
          <w:szCs w:val="28"/>
        </w:rPr>
        <w:t>16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06"/>
      <w:r w:rsidR="00BD2D0A" w:rsidRPr="00D00562">
        <w:rPr>
          <w:rFonts w:eastAsia="Calibri"/>
          <w:sz w:val="28"/>
          <w:szCs w:val="28"/>
        </w:rPr>
        <w:t xml:space="preserve">Утвердить объем расходов на обслуживание муниципального внутреннего долга на 2021 год в сумме </w:t>
      </w:r>
      <w:r w:rsidR="007F31F7" w:rsidRPr="00D00562">
        <w:rPr>
          <w:rFonts w:eastAsia="Calibri"/>
          <w:sz w:val="28"/>
          <w:szCs w:val="28"/>
        </w:rPr>
        <w:t>133 462,76</w:t>
      </w:r>
      <w:r w:rsidR="00BD2D0A" w:rsidRPr="00D00562">
        <w:rPr>
          <w:rFonts w:eastAsia="Calibri"/>
          <w:sz w:val="28"/>
          <w:szCs w:val="28"/>
        </w:rPr>
        <w:t xml:space="preserve"> тыс. рублей, на 2022 год в сумме </w:t>
      </w:r>
      <w:r w:rsidR="00BC5744" w:rsidRPr="00D00562">
        <w:rPr>
          <w:rFonts w:eastAsia="Calibri"/>
          <w:sz w:val="28"/>
          <w:szCs w:val="28"/>
        </w:rPr>
        <w:t>116 646,40</w:t>
      </w:r>
      <w:r w:rsidR="00BD2D0A" w:rsidRPr="00D00562">
        <w:rPr>
          <w:rFonts w:eastAsia="Calibri"/>
          <w:sz w:val="28"/>
          <w:szCs w:val="28"/>
        </w:rPr>
        <w:t xml:space="preserve"> тыс. рублей, на 2023 год в сумме </w:t>
      </w:r>
      <w:r w:rsidR="001B0BDC" w:rsidRPr="00D00562">
        <w:rPr>
          <w:rFonts w:eastAsia="Calibri"/>
          <w:sz w:val="28"/>
          <w:szCs w:val="28"/>
        </w:rPr>
        <w:t xml:space="preserve">46 880,00 </w:t>
      </w:r>
      <w:r w:rsidR="00BD2D0A" w:rsidRPr="00D00562">
        <w:rPr>
          <w:rFonts w:eastAsia="Calibri"/>
          <w:sz w:val="28"/>
          <w:szCs w:val="28"/>
        </w:rPr>
        <w:t>тыс. рублей.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4"/>
      <w:bookmarkEnd w:id="12"/>
      <w:bookmarkEnd w:id="3"/>
      <w:r w:rsidRPr="00D64E3D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7</w:t>
      </w:r>
      <w:r w:rsidRPr="00D64E3D"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</w:t>
      </w:r>
      <w:r w:rsidR="002D29B2" w:rsidRPr="00D64E3D">
        <w:rPr>
          <w:rFonts w:eastAsia="Calibri"/>
          <w:sz w:val="28"/>
          <w:szCs w:val="28"/>
        </w:rPr>
        <w:t>2</w:t>
      </w:r>
      <w:r w:rsidR="003864AC" w:rsidRPr="00D64E3D">
        <w:rPr>
          <w:rFonts w:eastAsia="Calibri"/>
          <w:sz w:val="28"/>
          <w:szCs w:val="28"/>
        </w:rPr>
        <w:t>1</w:t>
      </w:r>
      <w:r w:rsidRPr="00D64E3D">
        <w:rPr>
          <w:rFonts w:eastAsia="Calibri"/>
          <w:sz w:val="28"/>
          <w:szCs w:val="28"/>
        </w:rPr>
        <w:t xml:space="preserve"> год в сумме </w:t>
      </w:r>
      <w:r w:rsidR="00D64E3D" w:rsidRPr="00D64E3D">
        <w:rPr>
          <w:rFonts w:eastAsia="Calibri"/>
          <w:sz w:val="28"/>
          <w:szCs w:val="28"/>
        </w:rPr>
        <w:t xml:space="preserve">1 658 243,21 </w:t>
      </w:r>
      <w:r w:rsidRPr="00D64E3D">
        <w:rPr>
          <w:rFonts w:eastAsia="Calibri"/>
          <w:sz w:val="28"/>
          <w:szCs w:val="28"/>
        </w:rPr>
        <w:t>тыс. рублей</w:t>
      </w:r>
      <w:r w:rsidR="000604D7" w:rsidRPr="00D64E3D">
        <w:rPr>
          <w:rFonts w:eastAsia="Calibri"/>
          <w:sz w:val="28"/>
          <w:szCs w:val="28"/>
        </w:rPr>
        <w:t>,</w:t>
      </w:r>
      <w:r w:rsidR="000604D7" w:rsidRPr="00D64E3D">
        <w:rPr>
          <w:rFonts w:eastAsia="Calibri"/>
          <w:color w:val="FF0000"/>
          <w:sz w:val="28"/>
          <w:szCs w:val="28"/>
        </w:rPr>
        <w:t xml:space="preserve"> </w:t>
      </w:r>
      <w:r w:rsidR="000604D7" w:rsidRPr="00D64E3D">
        <w:rPr>
          <w:rFonts w:eastAsia="Calibri"/>
          <w:sz w:val="28"/>
          <w:szCs w:val="28"/>
        </w:rPr>
        <w:t>на 20</w:t>
      </w:r>
      <w:r w:rsidR="003475E7" w:rsidRPr="00D64E3D">
        <w:rPr>
          <w:rFonts w:eastAsia="Calibri"/>
          <w:sz w:val="28"/>
          <w:szCs w:val="28"/>
        </w:rPr>
        <w:t>2</w:t>
      </w:r>
      <w:r w:rsidR="003864AC" w:rsidRPr="00D64E3D">
        <w:rPr>
          <w:rFonts w:eastAsia="Calibri"/>
          <w:sz w:val="28"/>
          <w:szCs w:val="28"/>
        </w:rPr>
        <w:t>2</w:t>
      </w:r>
      <w:r w:rsidR="000604D7" w:rsidRPr="00D64E3D">
        <w:rPr>
          <w:rFonts w:eastAsia="Calibri"/>
          <w:sz w:val="28"/>
          <w:szCs w:val="28"/>
        </w:rPr>
        <w:t xml:space="preserve"> год в сумме </w:t>
      </w:r>
      <w:r w:rsidR="00D64E3D" w:rsidRPr="00D64E3D">
        <w:rPr>
          <w:rFonts w:eastAsia="Calibri"/>
          <w:sz w:val="28"/>
          <w:szCs w:val="28"/>
        </w:rPr>
        <w:t>1 280 351,66</w:t>
      </w:r>
      <w:r w:rsidR="003475E7" w:rsidRPr="00D64E3D">
        <w:rPr>
          <w:rFonts w:eastAsia="Calibri"/>
          <w:sz w:val="28"/>
          <w:szCs w:val="28"/>
        </w:rPr>
        <w:t xml:space="preserve"> </w:t>
      </w:r>
      <w:r w:rsidR="000604D7" w:rsidRPr="00D64E3D">
        <w:rPr>
          <w:rFonts w:eastAsia="Calibri"/>
          <w:sz w:val="28"/>
          <w:szCs w:val="28"/>
        </w:rPr>
        <w:t>тыс. рублей, на 20</w:t>
      </w:r>
      <w:r w:rsidR="00694EA0" w:rsidRPr="00D64E3D">
        <w:rPr>
          <w:rFonts w:eastAsia="Calibri"/>
          <w:sz w:val="28"/>
          <w:szCs w:val="28"/>
        </w:rPr>
        <w:t>2</w:t>
      </w:r>
      <w:r w:rsidR="003864AC" w:rsidRPr="00D64E3D">
        <w:rPr>
          <w:rFonts w:eastAsia="Calibri"/>
          <w:sz w:val="28"/>
          <w:szCs w:val="28"/>
        </w:rPr>
        <w:t>3</w:t>
      </w:r>
      <w:r w:rsidR="000604D7" w:rsidRPr="00D64E3D">
        <w:rPr>
          <w:rFonts w:eastAsia="Calibri"/>
          <w:sz w:val="28"/>
          <w:szCs w:val="28"/>
        </w:rPr>
        <w:t xml:space="preserve"> год в сумме </w:t>
      </w:r>
      <w:r w:rsidR="00D64E3D" w:rsidRPr="00D64E3D">
        <w:rPr>
          <w:rFonts w:eastAsia="Calibri"/>
          <w:sz w:val="28"/>
          <w:szCs w:val="28"/>
        </w:rPr>
        <w:t>1 476 986,56</w:t>
      </w:r>
      <w:r w:rsidR="003864AC" w:rsidRPr="00D64E3D">
        <w:rPr>
          <w:rFonts w:eastAsia="Calibri"/>
          <w:sz w:val="28"/>
          <w:szCs w:val="28"/>
        </w:rPr>
        <w:t xml:space="preserve"> </w:t>
      </w:r>
      <w:r w:rsidR="000604D7" w:rsidRPr="00D64E3D">
        <w:rPr>
          <w:rFonts w:eastAsia="Calibri"/>
          <w:sz w:val="28"/>
          <w:szCs w:val="28"/>
        </w:rPr>
        <w:t>тыс. рублей</w:t>
      </w:r>
      <w:r w:rsidRPr="00D64E3D">
        <w:rPr>
          <w:rFonts w:eastAsia="Calibri"/>
          <w:sz w:val="28"/>
          <w:szCs w:val="28"/>
        </w:rPr>
        <w:t>.</w:t>
      </w:r>
    </w:p>
    <w:p w:rsidR="00E74381" w:rsidRPr="003864AC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865523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8</w:t>
      </w:r>
      <w:r w:rsidRPr="00865523"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Нижневартовска</w:t>
      </w:r>
      <w:r w:rsidRPr="003864AC">
        <w:rPr>
          <w:rFonts w:eastAsia="Calibri"/>
          <w:color w:val="FF0000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  <w:proofErr w:type="gramEnd"/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  <w:proofErr w:type="gramEnd"/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  <w:proofErr w:type="gramEnd"/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</w:t>
      </w:r>
      <w:proofErr w:type="gramStart"/>
      <w:r w:rsidRPr="00AD1584">
        <w:rPr>
          <w:rFonts w:eastAsia="Calibri"/>
          <w:sz w:val="28"/>
          <w:szCs w:val="28"/>
        </w:rPr>
        <w:t>подведомственными</w:t>
      </w:r>
      <w:proofErr w:type="gramEnd"/>
      <w:r w:rsidRPr="00AD1584">
        <w:rPr>
          <w:rFonts w:eastAsia="Calibri"/>
          <w:sz w:val="28"/>
          <w:szCs w:val="28"/>
        </w:rPr>
        <w:t xml:space="preserve">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в пределах общего объема бюджетных ассигнований, предусмотренных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</w:t>
      </w:r>
      <w:proofErr w:type="gramStart"/>
      <w:r w:rsidRPr="00AD1584">
        <w:rPr>
          <w:rFonts w:eastAsia="Calibri"/>
          <w:sz w:val="28"/>
          <w:szCs w:val="28"/>
        </w:rPr>
        <w:t>целях</w:t>
      </w:r>
      <w:proofErr w:type="gram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P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организационное обеспечение их деятельности.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9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3864A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EF1BE6" w:rsidRDefault="00BD2D0A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EF1BE6">
        <w:rPr>
          <w:rFonts w:ascii="Times New Roman" w:eastAsia="Calibri" w:hAnsi="Times New Roman" w:cs="Times New Roman"/>
          <w:sz w:val="28"/>
          <w:szCs w:val="28"/>
        </w:rPr>
        <w:t>2</w:t>
      </w:r>
      <w:r w:rsidR="00D00562">
        <w:rPr>
          <w:rFonts w:ascii="Times New Roman" w:eastAsia="Calibri" w:hAnsi="Times New Roman" w:cs="Times New Roman"/>
          <w:sz w:val="28"/>
          <w:szCs w:val="28"/>
        </w:rPr>
        <w:t>1</w:t>
      </w:r>
      <w:r w:rsidR="002F029E" w:rsidRPr="00EF1B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EF1BE6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2F029E" w:rsidRPr="00234C14" w:rsidRDefault="002F029E" w:rsidP="002F029E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  1) на реализацию основных образовательных программ начального общего, основного общего и среднего общего образования;</w:t>
      </w:r>
    </w:p>
    <w:p w:rsidR="002F029E" w:rsidRPr="00234C14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2) на социальную поддержку отдельных категорий обучающихся в </w:t>
      </w:r>
      <w:proofErr w:type="gramStart"/>
      <w:r w:rsidRPr="00234C14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234C14">
        <w:rPr>
          <w:rFonts w:ascii="Times New Roman" w:hAnsi="Times New Roman" w:cs="Times New Roman"/>
          <w:sz w:val="28"/>
          <w:szCs w:val="28"/>
        </w:rPr>
        <w:t xml:space="preserve"> предоставления двухразового питания;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3) на дополнительное финансовое обеспечение мероприятий по организации питания обучающихся;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4C14">
        <w:rPr>
          <w:rFonts w:ascii="Times New Roman" w:hAnsi="Times New Roman" w:cs="Times New Roman"/>
          <w:sz w:val="28"/>
          <w:szCs w:val="28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5)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4C14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питания детей в возрасте от 6 до 17 лет (включительно) в лагерях с дневным пребыванием детей;</w:t>
      </w:r>
    </w:p>
    <w:p w:rsid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34C14">
        <w:rPr>
          <w:rFonts w:ascii="Times New Roman" w:hAnsi="Times New Roman" w:cs="Times New Roman"/>
          <w:sz w:val="28"/>
          <w:szCs w:val="28"/>
        </w:rPr>
        <w:t>на финансовое обеспечение затрат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проведению мероприятий, направленных на работу с детьми и молодежью;</w:t>
      </w:r>
    </w:p>
    <w:p w:rsidR="002F029E" w:rsidRP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8</w:t>
      </w:r>
      <w:r w:rsidR="002F029E" w:rsidRPr="00892E05">
        <w:rPr>
          <w:sz w:val="28"/>
          <w:szCs w:val="28"/>
        </w:rPr>
        <w:t>) на финансовое обеспечение затрат по организации и проведению культурно</w:t>
      </w:r>
      <w:r w:rsidR="00B638D5" w:rsidRPr="00892E05">
        <w:rPr>
          <w:sz w:val="28"/>
          <w:szCs w:val="28"/>
        </w:rPr>
        <w:t>-</w:t>
      </w:r>
      <w:r w:rsidR="002F029E" w:rsidRPr="00892E05">
        <w:rPr>
          <w:sz w:val="28"/>
          <w:szCs w:val="28"/>
        </w:rPr>
        <w:t>массовых мероприятий;</w:t>
      </w:r>
    </w:p>
    <w:p w:rsidR="002F029E" w:rsidRPr="00892E05" w:rsidRDefault="00892E0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9</w:t>
      </w:r>
      <w:r w:rsidR="002F029E" w:rsidRPr="00892E05">
        <w:rPr>
          <w:rFonts w:ascii="Times New Roman" w:hAnsi="Times New Roman" w:cs="Times New Roman"/>
          <w:sz w:val="28"/>
          <w:szCs w:val="28"/>
        </w:rPr>
        <w:t>) на реализацию общественно значимых проектов;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 xml:space="preserve">10) на возмещение затрат по участию в региональных и общероссийских </w:t>
      </w:r>
      <w:proofErr w:type="gramStart"/>
      <w:r w:rsidRPr="00892E05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892E05">
        <w:rPr>
          <w:rFonts w:ascii="Times New Roman" w:hAnsi="Times New Roman" w:cs="Times New Roman"/>
          <w:sz w:val="28"/>
          <w:szCs w:val="28"/>
        </w:rPr>
        <w:t>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 xml:space="preserve">11) </w:t>
      </w:r>
      <w:r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proofErr w:type="gramStart"/>
      <w:r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собственных</w:t>
      </w:r>
      <w:proofErr w:type="gramEnd"/>
      <w:r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инициатив по вопросам местного значения;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12) на финансовое обеспечение затрат по организации и проведению официальных спортивных,</w:t>
      </w:r>
      <w:r w:rsidRPr="00892E05">
        <w:rPr>
          <w:sz w:val="28"/>
          <w:szCs w:val="28"/>
        </w:rPr>
        <w:t xml:space="preserve"> </w:t>
      </w:r>
      <w:r w:rsidRPr="00892E05">
        <w:rPr>
          <w:rFonts w:ascii="Times New Roman" w:hAnsi="Times New Roman" w:cs="Times New Roman"/>
          <w:sz w:val="28"/>
          <w:szCs w:val="28"/>
        </w:rPr>
        <w:t>физкультурных (физкультурно-оздоровительных) мероприятий, спортивно-оздоровительной работы по развитию физической культуры и спорта среди различных групп населения;</w:t>
      </w:r>
    </w:p>
    <w:p w:rsid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13)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Федерации;</w:t>
      </w:r>
    </w:p>
    <w:p w:rsidR="00892E05" w:rsidRPr="003864AC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14) на финансовое обеспечение затрат по созданию экспозиций (выставок) музеев, организации выездных выставок;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15) на финансовое обеспечение затрат по организации экскурсионных программ;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16) на финансовое обеспечение затрат по оказанию туристско-информационных услуг;</w:t>
      </w:r>
    </w:p>
    <w:p w:rsidR="002F029E" w:rsidRPr="00892E05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892E05" w:rsidRPr="00892E05">
        <w:rPr>
          <w:rFonts w:ascii="Times New Roman" w:hAnsi="Times New Roman" w:cs="Times New Roman"/>
          <w:sz w:val="28"/>
          <w:szCs w:val="28"/>
        </w:rPr>
        <w:t>7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</w:t>
      </w:r>
      <w:r w:rsidR="00892E05" w:rsidRPr="00892E05">
        <w:rPr>
          <w:rFonts w:ascii="Times New Roman" w:hAnsi="Times New Roman" w:cs="Times New Roman"/>
          <w:sz w:val="28"/>
          <w:szCs w:val="28"/>
        </w:rPr>
        <w:t>ущества в многоквартирных домах.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0B2036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9"/>
      <w:bookmarkEnd w:id="20"/>
      <w:r w:rsidRPr="000B2036">
        <w:rPr>
          <w:rFonts w:ascii="Times New Roman" w:eastAsia="Calibri" w:hAnsi="Times New Roman" w:cs="Times New Roman"/>
          <w:sz w:val="28"/>
          <w:szCs w:val="28"/>
        </w:rPr>
        <w:t>2</w:t>
      </w:r>
      <w:r w:rsidR="00D00562" w:rsidRPr="000B2036">
        <w:rPr>
          <w:rFonts w:ascii="Times New Roman" w:eastAsia="Calibri" w:hAnsi="Times New Roman" w:cs="Times New Roman"/>
          <w:sz w:val="28"/>
          <w:szCs w:val="28"/>
        </w:rPr>
        <w:t>2</w:t>
      </w:r>
      <w:r w:rsidR="00E74381" w:rsidRPr="000B203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B20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7ADC" w:rsidRPr="000B203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настоящим решением на указанные цели.</w:t>
      </w:r>
      <w:proofErr w:type="gramEnd"/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</w:t>
      </w:r>
      <w:r w:rsidR="003864AC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отражаются в </w:t>
      </w:r>
      <w:proofErr w:type="gramStart"/>
      <w:r w:rsidR="00E74381">
        <w:rPr>
          <w:rFonts w:eastAsia="Calibri"/>
          <w:sz w:val="28"/>
          <w:szCs w:val="28"/>
        </w:rPr>
        <w:t>бюджете</w:t>
      </w:r>
      <w:proofErr w:type="gramEnd"/>
      <w:r w:rsidR="00E74381">
        <w:rPr>
          <w:rFonts w:eastAsia="Calibri"/>
          <w:sz w:val="28"/>
          <w:szCs w:val="28"/>
        </w:rPr>
        <w:t xml:space="preserve"> города и в составе сводной бюджетной росписи бюджета города суммарно по соответствующему виду расходов.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20"/>
      <w:bookmarkEnd w:id="21"/>
      <w:r w:rsidRPr="00DC0F8C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4</w:t>
      </w:r>
      <w:r w:rsidRPr="00DC0F8C">
        <w:rPr>
          <w:rFonts w:eastAsia="Calibri"/>
          <w:sz w:val="28"/>
          <w:szCs w:val="28"/>
        </w:rPr>
        <w:t xml:space="preserve">. </w:t>
      </w:r>
      <w:r w:rsidR="00E74381" w:rsidRPr="00DC0F8C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3" w:name="sub_21"/>
      <w:bookmarkEnd w:id="22"/>
      <w:r w:rsidRPr="00962873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5</w:t>
      </w:r>
      <w:r w:rsidRPr="00962873"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 w:rsidRPr="00962873">
        <w:rPr>
          <w:rFonts w:eastAsia="Calibri"/>
          <w:sz w:val="28"/>
          <w:szCs w:val="28"/>
        </w:rPr>
        <w:t>принимаются и реализуются</w:t>
      </w:r>
      <w:proofErr w:type="gramEnd"/>
      <w:r w:rsidRPr="00962873"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4" w:name="sub_24"/>
      <w:bookmarkEnd w:id="23"/>
      <w:r w:rsidRPr="00EF1BE6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6</w:t>
      </w:r>
      <w:r w:rsidRPr="00EF1BE6">
        <w:rPr>
          <w:rFonts w:eastAsia="Calibri"/>
          <w:sz w:val="28"/>
          <w:szCs w:val="28"/>
        </w:rPr>
        <w:t>.</w:t>
      </w:r>
      <w:r w:rsidRPr="00EF1BE6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Установить, что казначейское сопровождение в отношений субсидий</w:t>
      </w:r>
      <w:r w:rsidR="00EF1BE6" w:rsidRPr="00EF1BE6">
        <w:rPr>
          <w:sz w:val="28"/>
          <w:szCs w:val="28"/>
        </w:rPr>
        <w:t xml:space="preserve"> и грантов в форме субсидий</w:t>
      </w:r>
      <w:r w:rsidR="002705C4" w:rsidRPr="00EF1BE6">
        <w:rPr>
          <w:sz w:val="28"/>
          <w:szCs w:val="28"/>
        </w:rPr>
        <w:t>, предусмотренных пунктами 1</w:t>
      </w:r>
      <w:r w:rsidR="00EF1BE6" w:rsidRPr="00EF1BE6">
        <w:rPr>
          <w:sz w:val="28"/>
          <w:szCs w:val="28"/>
        </w:rPr>
        <w:t>9</w:t>
      </w:r>
      <w:r w:rsidR="002705C4" w:rsidRPr="00EF1BE6">
        <w:rPr>
          <w:sz w:val="28"/>
          <w:szCs w:val="28"/>
        </w:rPr>
        <w:t>,</w:t>
      </w:r>
      <w:r w:rsidR="00EF1BE6" w:rsidRPr="00EF1BE6">
        <w:rPr>
          <w:sz w:val="28"/>
          <w:szCs w:val="28"/>
        </w:rPr>
        <w:t xml:space="preserve"> 20,</w:t>
      </w:r>
      <w:r w:rsidR="002705C4" w:rsidRPr="00EF1BE6">
        <w:rPr>
          <w:sz w:val="28"/>
          <w:szCs w:val="28"/>
        </w:rPr>
        <w:t xml:space="preserve"> </w:t>
      </w:r>
      <w:r w:rsidR="00EF1BE6" w:rsidRPr="00EF1BE6">
        <w:rPr>
          <w:sz w:val="28"/>
          <w:szCs w:val="28"/>
        </w:rPr>
        <w:t xml:space="preserve">21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Pr="00373B1C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73B1C">
        <w:rPr>
          <w:sz w:val="28"/>
          <w:szCs w:val="28"/>
        </w:rPr>
        <w:t>2</w:t>
      </w:r>
      <w:r w:rsidR="00D00562">
        <w:rPr>
          <w:sz w:val="28"/>
          <w:szCs w:val="28"/>
        </w:rPr>
        <w:t>7</w:t>
      </w:r>
      <w:r w:rsidRPr="00373B1C">
        <w:rPr>
          <w:sz w:val="28"/>
          <w:szCs w:val="28"/>
        </w:rPr>
        <w:t xml:space="preserve">. </w:t>
      </w:r>
      <w:proofErr w:type="gramStart"/>
      <w:r w:rsidR="00E74381" w:rsidRPr="00373B1C">
        <w:rPr>
          <w:sz w:val="28"/>
          <w:szCs w:val="28"/>
        </w:rPr>
        <w:t>Департамент финансов администрации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</w:t>
      </w:r>
      <w:r w:rsidR="002D29B2" w:rsidRPr="00373B1C">
        <w:rPr>
          <w:sz w:val="28"/>
          <w:szCs w:val="28"/>
        </w:rPr>
        <w:t>2</w:t>
      </w:r>
      <w:r w:rsidR="00124284" w:rsidRPr="00373B1C">
        <w:rPr>
          <w:sz w:val="28"/>
          <w:szCs w:val="28"/>
        </w:rPr>
        <w:t>1</w:t>
      </w:r>
      <w:r w:rsidR="00E74381" w:rsidRPr="00373B1C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или кодов</w:t>
      </w:r>
      <w:proofErr w:type="gramEnd"/>
      <w:r w:rsidR="00E74381" w:rsidRPr="00373B1C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на основании </w:t>
      </w:r>
      <w:r w:rsidR="005B2E65">
        <w:rPr>
          <w:sz w:val="28"/>
          <w:szCs w:val="28"/>
        </w:rPr>
        <w:t>муниципального</w:t>
      </w:r>
      <w:bookmarkStart w:id="25" w:name="_GoBack"/>
      <w:bookmarkEnd w:id="25"/>
      <w:r w:rsidR="00E74381" w:rsidRPr="00373B1C">
        <w:rPr>
          <w:sz w:val="28"/>
          <w:szCs w:val="28"/>
        </w:rPr>
        <w:t xml:space="preserve"> правового акта департамента финансов администрации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5"/>
      <w:bookmarkEnd w:id="24"/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</w:t>
      </w:r>
      <w:bookmarkStart w:id="27" w:name="sub_26"/>
      <w:bookmarkEnd w:id="26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</w:t>
      </w:r>
      <w:r w:rsidR="002D29B2">
        <w:rPr>
          <w:rFonts w:eastAsia="Calibri"/>
          <w:sz w:val="28"/>
          <w:szCs w:val="28"/>
        </w:rPr>
        <w:t>2</w:t>
      </w:r>
      <w:r w:rsidR="001242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года.</w:t>
      </w:r>
    </w:p>
    <w:bookmarkEnd w:id="27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CC016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E6" w:rsidRDefault="000626E6" w:rsidP="0011544E">
      <w:r>
        <w:separator/>
      </w:r>
    </w:p>
  </w:endnote>
  <w:endnote w:type="continuationSeparator" w:id="0">
    <w:p w:rsidR="000626E6" w:rsidRDefault="000626E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E6" w:rsidRDefault="000626E6" w:rsidP="0011544E">
      <w:r>
        <w:separator/>
      </w:r>
    </w:p>
  </w:footnote>
  <w:footnote w:type="continuationSeparator" w:id="0">
    <w:p w:rsidR="000626E6" w:rsidRDefault="000626E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E65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604D7"/>
    <w:rsid w:val="000626E6"/>
    <w:rsid w:val="00075763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102C94"/>
    <w:rsid w:val="00111F74"/>
    <w:rsid w:val="0011544E"/>
    <w:rsid w:val="00124284"/>
    <w:rsid w:val="0014507D"/>
    <w:rsid w:val="0016026F"/>
    <w:rsid w:val="001668E5"/>
    <w:rsid w:val="0017045E"/>
    <w:rsid w:val="001A4885"/>
    <w:rsid w:val="001A665D"/>
    <w:rsid w:val="001B0BDC"/>
    <w:rsid w:val="001B5AC8"/>
    <w:rsid w:val="001C1E57"/>
    <w:rsid w:val="001F0A58"/>
    <w:rsid w:val="001F5282"/>
    <w:rsid w:val="00234C14"/>
    <w:rsid w:val="00247A5F"/>
    <w:rsid w:val="002705C4"/>
    <w:rsid w:val="00272D93"/>
    <w:rsid w:val="00275F21"/>
    <w:rsid w:val="002778B1"/>
    <w:rsid w:val="002A5D26"/>
    <w:rsid w:val="002C0463"/>
    <w:rsid w:val="002D030C"/>
    <w:rsid w:val="002D29B2"/>
    <w:rsid w:val="002E0D1D"/>
    <w:rsid w:val="002F029E"/>
    <w:rsid w:val="00343FA7"/>
    <w:rsid w:val="003475E7"/>
    <w:rsid w:val="003477E0"/>
    <w:rsid w:val="00373B1C"/>
    <w:rsid w:val="00381DDD"/>
    <w:rsid w:val="003864AC"/>
    <w:rsid w:val="003932C4"/>
    <w:rsid w:val="003A22B9"/>
    <w:rsid w:val="003B43E6"/>
    <w:rsid w:val="003C4630"/>
    <w:rsid w:val="003D0A15"/>
    <w:rsid w:val="00405CBE"/>
    <w:rsid w:val="0042247C"/>
    <w:rsid w:val="00422673"/>
    <w:rsid w:val="0042472A"/>
    <w:rsid w:val="00427551"/>
    <w:rsid w:val="00431F84"/>
    <w:rsid w:val="0048103F"/>
    <w:rsid w:val="00481350"/>
    <w:rsid w:val="004A7A83"/>
    <w:rsid w:val="004B5A23"/>
    <w:rsid w:val="004E0343"/>
    <w:rsid w:val="00515980"/>
    <w:rsid w:val="00525398"/>
    <w:rsid w:val="005272B7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604A0"/>
    <w:rsid w:val="0067119A"/>
    <w:rsid w:val="006768AE"/>
    <w:rsid w:val="00677A45"/>
    <w:rsid w:val="00694EA0"/>
    <w:rsid w:val="006B3B0D"/>
    <w:rsid w:val="006B60EF"/>
    <w:rsid w:val="006D0F5E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50EB9"/>
    <w:rsid w:val="0085761D"/>
    <w:rsid w:val="00865523"/>
    <w:rsid w:val="00887B8A"/>
    <w:rsid w:val="00892E05"/>
    <w:rsid w:val="008A4A85"/>
    <w:rsid w:val="008D3ACE"/>
    <w:rsid w:val="00902BDC"/>
    <w:rsid w:val="0090732C"/>
    <w:rsid w:val="00911A9E"/>
    <w:rsid w:val="00933D80"/>
    <w:rsid w:val="0093564C"/>
    <w:rsid w:val="0093678C"/>
    <w:rsid w:val="00945921"/>
    <w:rsid w:val="00961D0C"/>
    <w:rsid w:val="00962873"/>
    <w:rsid w:val="00963A4B"/>
    <w:rsid w:val="009738FE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6605"/>
    <w:rsid w:val="00A37F51"/>
    <w:rsid w:val="00A433DF"/>
    <w:rsid w:val="00A56B03"/>
    <w:rsid w:val="00A73DBF"/>
    <w:rsid w:val="00A81D47"/>
    <w:rsid w:val="00A8285A"/>
    <w:rsid w:val="00AB46D4"/>
    <w:rsid w:val="00AC1B0F"/>
    <w:rsid w:val="00AD1584"/>
    <w:rsid w:val="00AE534A"/>
    <w:rsid w:val="00AF1649"/>
    <w:rsid w:val="00AF6BEB"/>
    <w:rsid w:val="00B24435"/>
    <w:rsid w:val="00B31570"/>
    <w:rsid w:val="00B40631"/>
    <w:rsid w:val="00B57110"/>
    <w:rsid w:val="00B638D5"/>
    <w:rsid w:val="00B65E81"/>
    <w:rsid w:val="00B66CFE"/>
    <w:rsid w:val="00B74FFA"/>
    <w:rsid w:val="00B82CD8"/>
    <w:rsid w:val="00B92480"/>
    <w:rsid w:val="00BA732B"/>
    <w:rsid w:val="00BB0856"/>
    <w:rsid w:val="00BB4B43"/>
    <w:rsid w:val="00BB7A62"/>
    <w:rsid w:val="00BC2FB4"/>
    <w:rsid w:val="00BC3504"/>
    <w:rsid w:val="00BC5744"/>
    <w:rsid w:val="00BD07B4"/>
    <w:rsid w:val="00BD2D0A"/>
    <w:rsid w:val="00BD4060"/>
    <w:rsid w:val="00BF42D3"/>
    <w:rsid w:val="00C06978"/>
    <w:rsid w:val="00C269B5"/>
    <w:rsid w:val="00C41C2B"/>
    <w:rsid w:val="00C50A49"/>
    <w:rsid w:val="00C74CE0"/>
    <w:rsid w:val="00C95115"/>
    <w:rsid w:val="00CA2BE4"/>
    <w:rsid w:val="00CA2F44"/>
    <w:rsid w:val="00CA6E91"/>
    <w:rsid w:val="00CC016A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3020E"/>
    <w:rsid w:val="00D3468C"/>
    <w:rsid w:val="00D64E3D"/>
    <w:rsid w:val="00D8619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63293"/>
    <w:rsid w:val="00E66487"/>
    <w:rsid w:val="00E74381"/>
    <w:rsid w:val="00E74B19"/>
    <w:rsid w:val="00E81CCF"/>
    <w:rsid w:val="00E9110A"/>
    <w:rsid w:val="00EB058D"/>
    <w:rsid w:val="00EB5A01"/>
    <w:rsid w:val="00EC0D3A"/>
    <w:rsid w:val="00EC521E"/>
    <w:rsid w:val="00EC7E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C161F"/>
    <w:rsid w:val="00FC6F39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48796-324C-47BD-8840-85E48280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Парамонова Оксана Борисовна</cp:lastModifiedBy>
  <cp:revision>71</cp:revision>
  <cp:lastPrinted>2020-11-12T12:57:00Z</cp:lastPrinted>
  <dcterms:created xsi:type="dcterms:W3CDTF">2019-10-21T09:16:00Z</dcterms:created>
  <dcterms:modified xsi:type="dcterms:W3CDTF">2020-11-12T13:13:00Z</dcterms:modified>
</cp:coreProperties>
</file>