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86" w:rsidRPr="006C56B4" w:rsidRDefault="00816D86" w:rsidP="00816D86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6C56B4">
        <w:rPr>
          <w:sz w:val="28"/>
          <w:szCs w:val="28"/>
        </w:rPr>
        <w:t>СВЕДЕНИЯ</w:t>
      </w:r>
    </w:p>
    <w:p w:rsidR="00816D86" w:rsidRPr="006C56B4" w:rsidRDefault="00816D86" w:rsidP="00816D86">
      <w:pPr>
        <w:spacing w:after="0"/>
        <w:jc w:val="center"/>
        <w:rPr>
          <w:sz w:val="28"/>
          <w:szCs w:val="28"/>
        </w:rPr>
      </w:pPr>
      <w:r w:rsidRPr="006C56B4">
        <w:rPr>
          <w:sz w:val="28"/>
          <w:szCs w:val="28"/>
        </w:rPr>
        <w:t>об оценке налоговых льгот, предоставляемых в соответствии с решениями Думы города Нижневартовска,</w:t>
      </w:r>
    </w:p>
    <w:p w:rsidR="00816D86" w:rsidRPr="006C56B4" w:rsidRDefault="00816D86" w:rsidP="00816D86">
      <w:pPr>
        <w:spacing w:after="0"/>
        <w:jc w:val="center"/>
        <w:rPr>
          <w:sz w:val="28"/>
          <w:szCs w:val="28"/>
        </w:rPr>
      </w:pPr>
      <w:r w:rsidRPr="006C56B4">
        <w:rPr>
          <w:sz w:val="28"/>
          <w:szCs w:val="28"/>
        </w:rPr>
        <w:t>на 2021 год и плановый период 2022 и 2023 годов</w:t>
      </w:r>
    </w:p>
    <w:p w:rsidR="00816D86" w:rsidRPr="006C56B4" w:rsidRDefault="00816D86" w:rsidP="00816D86">
      <w:pPr>
        <w:spacing w:after="0"/>
        <w:ind w:firstLine="0"/>
        <w:jc w:val="right"/>
        <w:rPr>
          <w:sz w:val="28"/>
          <w:szCs w:val="28"/>
        </w:rPr>
      </w:pPr>
      <w:r w:rsidRPr="006C56B4">
        <w:rPr>
          <w:sz w:val="28"/>
          <w:szCs w:val="28"/>
        </w:rPr>
        <w:t>тыс. рублей</w:t>
      </w:r>
    </w:p>
    <w:tbl>
      <w:tblPr>
        <w:tblW w:w="15077" w:type="dxa"/>
        <w:tblInd w:w="93" w:type="dxa"/>
        <w:tblLook w:val="04A0" w:firstRow="1" w:lastRow="0" w:firstColumn="1" w:lastColumn="0" w:noHBand="0" w:noVBand="1"/>
      </w:tblPr>
      <w:tblGrid>
        <w:gridCol w:w="7528"/>
        <w:gridCol w:w="1927"/>
        <w:gridCol w:w="1192"/>
        <w:gridCol w:w="1134"/>
        <w:gridCol w:w="1119"/>
        <w:gridCol w:w="1104"/>
        <w:gridCol w:w="1073"/>
      </w:tblGrid>
      <w:tr w:rsidR="00816D86" w:rsidRPr="006C56B4" w:rsidTr="00876806">
        <w:trPr>
          <w:trHeight w:val="409"/>
          <w:tblHeader/>
        </w:trPr>
        <w:tc>
          <w:tcPr>
            <w:tcW w:w="7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Наименование налоговой льготы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Правовое основание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Факт                    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Оценка         2020 года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Прогноз</w:t>
            </w:r>
          </w:p>
        </w:tc>
      </w:tr>
      <w:tr w:rsidR="00816D86" w:rsidRPr="006C56B4" w:rsidTr="00876806">
        <w:trPr>
          <w:trHeight w:val="420"/>
          <w:tblHeader/>
        </w:trPr>
        <w:tc>
          <w:tcPr>
            <w:tcW w:w="7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на 2021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на 2022 год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на 2023 год</w:t>
            </w:r>
          </w:p>
        </w:tc>
      </w:tr>
      <w:tr w:rsidR="00816D86" w:rsidRPr="006C56B4" w:rsidTr="00876806">
        <w:trPr>
          <w:trHeight w:val="435"/>
        </w:trPr>
        <w:tc>
          <w:tcPr>
            <w:tcW w:w="1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C56B4">
              <w:rPr>
                <w:b/>
                <w:bCs/>
                <w:sz w:val="28"/>
                <w:szCs w:val="28"/>
              </w:rPr>
              <w:t xml:space="preserve">Земельный налог   </w:t>
            </w:r>
          </w:p>
        </w:tc>
      </w:tr>
      <w:tr w:rsidR="00816D86" w:rsidRPr="006C56B4" w:rsidTr="00876806">
        <w:trPr>
          <w:trHeight w:val="188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>Освобождаются от уплаты налога в размере 100% садоводческие некоммерческие товарищества и огороднические некоммерческие товарищества, сельскохозяйственные предприятия, крестьянско-фермерские хозяйства, некоммерческие организации, гаражные и лодочные кооперативы в отношении земель, не используемых в результате их затопления паводковыми водами на основании правового акта главы города, подтверждающего территорию затопления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3 п. 3.1.1.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1214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главы крестьянских (фермерских) хозяйств в части земель, не используемых в результате их затопления паводковыми водами на основании правового акта администрации города, подтверждающего территорию затопления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п. 3.1.3.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226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>Освобождаются от уплаты налога в размере 50% сельскохозяйственные предприятия, доля дохода у которых от реализации произведенной ими сельскохозяйственной продукции составляет не менее 70 процентов,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 на основании письменного подтверждения руководителя предприятий об объеме доходов от реализации произведенной ими сельскохозяйственной продукции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п. 3.2.1.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293,36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293,36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293,36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293,36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293,36</w:t>
            </w:r>
          </w:p>
        </w:tc>
      </w:tr>
      <w:tr w:rsidR="00816D86" w:rsidRPr="006C56B4" w:rsidTr="00876806">
        <w:trPr>
          <w:trHeight w:val="124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lastRenderedPageBreak/>
              <w:t>Освобождаются от уплаты налога в размере 50%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п. 3.2.2.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930"/>
        </w:trPr>
        <w:tc>
          <w:tcPr>
            <w:tcW w:w="1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C56B4">
              <w:rPr>
                <w:b/>
                <w:bCs/>
                <w:sz w:val="24"/>
                <w:szCs w:val="24"/>
              </w:rPr>
              <w:t>Физические лица в отношении земельных участков, предназначенных для размещения домов индивидуальной жилой застройки, садоводческих некоммерческих товариществ и огороднических некоммерческих товариществ, гаражей и автостоянок, сельскохозяйственного использования для личных, семейных, домашних нужд, не связанных с осуществлением предпринимательской деятельности:</w:t>
            </w:r>
            <w:proofErr w:type="gramEnd"/>
          </w:p>
        </w:tc>
      </w:tr>
      <w:tr w:rsidR="00816D86" w:rsidRPr="006C56B4" w:rsidTr="00876806">
        <w:trPr>
          <w:trHeight w:val="87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пенсионеры, получающие страховую пенсию по старости, прожившие и проработавшие в городе Нижневартовске 30 и более лет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</w:pPr>
            <w:r w:rsidRPr="006C56B4">
              <w:t>554,70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</w:pPr>
            <w:r w:rsidRPr="006C56B4">
              <w:t>502,23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</w:pPr>
            <w:r w:rsidRPr="006C56B4">
              <w:t>454,00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</w:pPr>
            <w:r w:rsidRPr="006C56B4">
              <w:t>454,00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</w:pPr>
            <w:r w:rsidRPr="006C56B4">
              <w:t>454,00</w:t>
            </w:r>
          </w:p>
        </w:tc>
      </w:tr>
      <w:tr w:rsidR="00816D86" w:rsidRPr="006C56B4" w:rsidTr="00876806">
        <w:trPr>
          <w:trHeight w:val="70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ветераны Великой Отечественной Войны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2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1,00</w:t>
            </w:r>
          </w:p>
        </w:tc>
      </w:tr>
      <w:tr w:rsidR="00816D86" w:rsidRPr="006C56B4" w:rsidTr="00876806">
        <w:trPr>
          <w:trHeight w:val="1194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 xml:space="preserve">Освобождаются от уплаты налога в размере 100% граждане, имеющие трех и более детей  до 18 лет или учащихся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в возрасте до 23 лет  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3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46,70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47,00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47,00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47,00</w:t>
            </w:r>
          </w:p>
        </w:tc>
      </w:tr>
      <w:tr w:rsidR="00816D86" w:rsidRPr="006C56B4" w:rsidTr="00876806">
        <w:trPr>
          <w:trHeight w:val="96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граждане, подвергшиеся  воздействию радиации вследствие катастрофы на Чернобыльской АЭС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4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8,60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</w:tr>
      <w:tr w:rsidR="00816D86" w:rsidRPr="006C56B4" w:rsidTr="00876806">
        <w:trPr>
          <w:trHeight w:val="126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lastRenderedPageBreak/>
              <w:t>Освобождаются от уплаты налога в размере 100% вдовы участников боевых действий по защите Родины из числа военнослужащих, проходивших службу в воинских частях, штабах и учреждениях, входивших в состав действующих армий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5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7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инвалиды 1 и 2 группы, а также инвалиды с детства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6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55,00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55,00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55,00</w:t>
            </w:r>
          </w:p>
        </w:tc>
      </w:tr>
      <w:tr w:rsidR="00816D86" w:rsidRPr="006C56B4" w:rsidTr="00876806">
        <w:trPr>
          <w:trHeight w:val="79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неработающие инвалиды 3 группы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7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76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герои Советского Союза, герои Российской Федерации, полные кавалеры ордена Славы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8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70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участники трудового фронта в годы Великой Отечественной Войны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9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0,10</w:t>
            </w:r>
          </w:p>
        </w:tc>
      </w:tr>
      <w:tr w:rsidR="00816D86" w:rsidRPr="006C56B4" w:rsidTr="00876806">
        <w:trPr>
          <w:trHeight w:val="127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граждане, получившие и перенесшие лучевую болезнь 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10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105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члены семей  (супруг, супруга, дети, родители) военнослужащих, погибших при исполнении обязанностей военной службы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11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0,20</w:t>
            </w:r>
          </w:p>
        </w:tc>
      </w:tr>
      <w:tr w:rsidR="00816D86" w:rsidRPr="006C56B4" w:rsidTr="00876806">
        <w:trPr>
          <w:trHeight w:val="99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lastRenderedPageBreak/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граждане, не использующие земельные участки в результате их затопления паводковыми водами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12 п. 3.1.2.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181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100% мужчины, достигшие возраста 55 лет, женщины, достигшие возраста 50 лет, прожившие и проработавшие в городе Нижневартовске 30 и более лет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13 п. 3.1.2. Приложения 2 к решению Думы города №785 в редакции с 01.01.2019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142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 xml:space="preserve">Освобождаются от уплаты налога в размере 50%  одинокие отцы или матери, воспитывающие детей до 18 лет или учащихся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в возрасте до 23 лет 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2 п. 3.2.3.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0,60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1,40</w:t>
            </w:r>
          </w:p>
        </w:tc>
      </w:tr>
      <w:tr w:rsidR="00816D86" w:rsidRPr="006C56B4" w:rsidTr="00876806">
        <w:trPr>
          <w:trHeight w:val="2082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>Освобождаются от уплаты налога в размере 50%  бывшие воины-интернационалисты, принимавшие участие в военных действиях Республики Афганистан и на территории других стран, а также военнослужащие, проходившие военную службу на территориях государств Закавказья, Прибалтики, Республики Таджикистан и Чеченской республики, выполнявшие задачи по защите конституционных прав граждан в условиях  чрезвычайного положения и в условиях вооруженных конфликтов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3 п. 3.2.3.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</w:tr>
      <w:tr w:rsidR="00816D86" w:rsidRPr="006C56B4" w:rsidTr="00876806">
        <w:trPr>
          <w:trHeight w:val="160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 xml:space="preserve">Освобождаются от уплаты налога в </w:t>
            </w:r>
            <w:proofErr w:type="gramStart"/>
            <w:r w:rsidRPr="006C56B4">
              <w:rPr>
                <w:sz w:val="24"/>
                <w:szCs w:val="24"/>
              </w:rPr>
              <w:t>размере</w:t>
            </w:r>
            <w:proofErr w:type="gramEnd"/>
            <w:r w:rsidRPr="006C56B4">
              <w:rPr>
                <w:sz w:val="24"/>
                <w:szCs w:val="24"/>
              </w:rPr>
              <w:t xml:space="preserve"> 50% неработающие трудоспособные лица, осуществляющие уход за инвалидами 1 группы или престарелыми, нуждающимися в постоянном постороннем уходе по заключению лечебного учреждения, а также за ребенком-инвалидом в возрасте до 16 лет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4 п. 3.2.3. Приложения 2 к решению Думы города №785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0,00</w:t>
            </w:r>
          </w:p>
        </w:tc>
      </w:tr>
      <w:tr w:rsidR="00816D86" w:rsidRPr="006C56B4" w:rsidTr="00876806">
        <w:trPr>
          <w:trHeight w:val="1115"/>
        </w:trPr>
        <w:tc>
          <w:tcPr>
            <w:tcW w:w="9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lastRenderedPageBreak/>
              <w:t>ИТОГО налоговых льгот, представляемых по земельному налогу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997,57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917,44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869,26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870,06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870,06</w:t>
            </w:r>
          </w:p>
        </w:tc>
      </w:tr>
      <w:tr w:rsidR="00816D86" w:rsidRPr="006C56B4" w:rsidTr="00876806">
        <w:trPr>
          <w:trHeight w:val="503"/>
        </w:trPr>
        <w:tc>
          <w:tcPr>
            <w:tcW w:w="1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C56B4"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</w:tr>
      <w:tr w:rsidR="00816D86" w:rsidRPr="006C56B4" w:rsidTr="00876806">
        <w:trPr>
          <w:trHeight w:val="1935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Освобождаются от уплаты налога представители коренных малочисленных народов Севера (ханты, манси, ненцев)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1 п. 1 Приложения 2 к решению Думы города Нижневартовска от 31.10.2014 №658 "О налоге на имущество физических лиц" (далее Решение Думы города №658)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63,60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63,60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64,00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64,00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64,00</w:t>
            </w:r>
          </w:p>
        </w:tc>
      </w:tr>
      <w:tr w:rsidR="00816D86" w:rsidRPr="006C56B4" w:rsidTr="00876806">
        <w:trPr>
          <w:trHeight w:val="152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Освобождаются от уплаты налога военнослужащие, проходившие военную службу на территориях государств Закавказья, Прибалтики, Республики Таджикистан и Чеченской республики, выполнявшие задачи по защите конституционных прав граждан в условиях чрезвычайного положения и в условиях вооруженных конфликтов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 xml:space="preserve">. 2 п. 1 Приложения 2 к решению Думы города №658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110,30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110,40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X</w:t>
            </w:r>
          </w:p>
        </w:tc>
      </w:tr>
      <w:tr w:rsidR="00816D86" w:rsidRPr="006C56B4" w:rsidTr="00876806">
        <w:trPr>
          <w:trHeight w:val="166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6C56B4">
              <w:rPr>
                <w:sz w:val="24"/>
                <w:szCs w:val="24"/>
              </w:rPr>
              <w:t>Освобождаются от уплаты налога дети-сироты и дети, оставшиеся без попечения родителей, а также лица из числа детей-сирот и детей, оставшихся без попечения родителей, обучающиеся по очной форме в профессиональных образовательных организациях или образовательных организациях высшего образования</w:t>
            </w:r>
            <w:proofErr w:type="gramEnd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>. 3 п. 1 Приложения 2 к решению Думы города №658 (в редакции с 01.01.2018)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3,00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3,00</w:t>
            </w:r>
          </w:p>
        </w:tc>
      </w:tr>
      <w:tr w:rsidR="00816D86" w:rsidRPr="006C56B4" w:rsidTr="00876806">
        <w:trPr>
          <w:trHeight w:val="1384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lastRenderedPageBreak/>
              <w:t xml:space="preserve">Освобождаются от уплаты налога неработающие трудоспособные лица, осуществляющие уход за инвалидами 1 группы или престарелыми, нуждающимися в постоянном </w:t>
            </w:r>
            <w:proofErr w:type="gramStart"/>
            <w:r w:rsidRPr="006C56B4">
              <w:rPr>
                <w:sz w:val="24"/>
                <w:szCs w:val="24"/>
              </w:rPr>
              <w:t>постороннем</w:t>
            </w:r>
            <w:proofErr w:type="gramEnd"/>
            <w:r w:rsidRPr="006C56B4">
              <w:rPr>
                <w:sz w:val="24"/>
                <w:szCs w:val="24"/>
              </w:rPr>
              <w:t xml:space="preserve"> уходе, по заключению лечебного учреждения, а также за детьми-инвалидами в возрасте до 18 лет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 xml:space="preserve">. 4 п. 1 Приложения 2 к решению Думы города №658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16,00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16,00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16,00</w:t>
            </w:r>
          </w:p>
        </w:tc>
      </w:tr>
      <w:tr w:rsidR="00816D86" w:rsidRPr="006C56B4" w:rsidTr="00876806">
        <w:trPr>
          <w:trHeight w:val="109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Освобождаются от уплаты налога неработающие инвалиды III группы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 xml:space="preserve">. 5 п. 1 Приложения 2 к решению Думы города №658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14,70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15,00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15,00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15,00</w:t>
            </w:r>
          </w:p>
        </w:tc>
      </w:tr>
      <w:tr w:rsidR="00816D86" w:rsidRPr="006C56B4" w:rsidTr="00876806">
        <w:trPr>
          <w:trHeight w:val="75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Освобождаются от уплаты налога отцы, воспитывающие детей без матерей, и одинокие матери, имеющие детей в возрасте до 18 лет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 xml:space="preserve">. 6 п. 1 Приложения 2 к решению Думы города №658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47,90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50,00</w:t>
            </w:r>
          </w:p>
        </w:tc>
      </w:tr>
      <w:tr w:rsidR="00816D86" w:rsidRPr="006C56B4" w:rsidTr="00876806">
        <w:trPr>
          <w:trHeight w:val="78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Освобождаются от уплаты налога граждане, имеющие трех и более детей в возрасте до 18 лет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56B4">
              <w:rPr>
                <w:sz w:val="24"/>
                <w:szCs w:val="24"/>
              </w:rPr>
              <w:t>пп</w:t>
            </w:r>
            <w:proofErr w:type="spellEnd"/>
            <w:r w:rsidRPr="006C56B4">
              <w:rPr>
                <w:sz w:val="24"/>
                <w:szCs w:val="24"/>
              </w:rPr>
              <w:t xml:space="preserve">. 7 п. 1 Приложения 2 к решению Думы города №658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1 458,00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1 474,00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1 500,00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1 500,00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C56B4">
              <w:rPr>
                <w:sz w:val="24"/>
                <w:szCs w:val="24"/>
              </w:rPr>
              <w:t>1 500,00</w:t>
            </w:r>
          </w:p>
        </w:tc>
      </w:tr>
      <w:tr w:rsidR="00816D86" w:rsidRPr="006C56B4" w:rsidTr="00876806">
        <w:trPr>
          <w:trHeight w:val="480"/>
        </w:trPr>
        <w:tc>
          <w:tcPr>
            <w:tcW w:w="9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ИТОГО налоговых льгот, предоставляемых по налогу на имущество физических лиц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1 702,40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1 729,10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1 648,00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1 648,00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1 648,00</w:t>
            </w:r>
          </w:p>
        </w:tc>
      </w:tr>
      <w:tr w:rsidR="00816D86" w:rsidRPr="006C56B4" w:rsidTr="00876806">
        <w:trPr>
          <w:trHeight w:val="645"/>
        </w:trPr>
        <w:tc>
          <w:tcPr>
            <w:tcW w:w="9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 xml:space="preserve">ИТОГО налоговых льгот, предоставляемых в </w:t>
            </w:r>
            <w:proofErr w:type="gramStart"/>
            <w:r w:rsidRPr="006C56B4">
              <w:rPr>
                <w:b/>
                <w:bCs/>
                <w:sz w:val="24"/>
                <w:szCs w:val="24"/>
              </w:rPr>
              <w:t>соответствии</w:t>
            </w:r>
            <w:proofErr w:type="gramEnd"/>
            <w:r w:rsidRPr="006C56B4">
              <w:rPr>
                <w:b/>
                <w:bCs/>
                <w:sz w:val="24"/>
                <w:szCs w:val="24"/>
              </w:rPr>
              <w:t xml:space="preserve"> с решениями Думы города Нижневартовска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2 699,97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2 646,54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2 517,26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2 518,06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86" w:rsidRPr="006C56B4" w:rsidRDefault="00816D86" w:rsidP="00876806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56B4">
              <w:rPr>
                <w:b/>
                <w:bCs/>
                <w:sz w:val="24"/>
                <w:szCs w:val="24"/>
              </w:rPr>
              <w:t>2 518,06</w:t>
            </w:r>
          </w:p>
        </w:tc>
      </w:tr>
    </w:tbl>
    <w:p w:rsidR="0038442F" w:rsidRDefault="0038442F"/>
    <w:sectPr w:rsidR="0038442F" w:rsidSect="00EE54C3">
      <w:headerReference w:type="default" r:id="rId7"/>
      <w:pgSz w:w="16838" w:h="11906" w:orient="landscape"/>
      <w:pgMar w:top="1701" w:right="1134" w:bottom="851" w:left="1134" w:header="709" w:footer="709" w:gutter="0"/>
      <w:pgNumType w:start="8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B8" w:rsidRDefault="00EE5BB8" w:rsidP="00EE5BB8">
      <w:pPr>
        <w:spacing w:after="0"/>
      </w:pPr>
      <w:r>
        <w:separator/>
      </w:r>
    </w:p>
  </w:endnote>
  <w:endnote w:type="continuationSeparator" w:id="0">
    <w:p w:rsidR="00EE5BB8" w:rsidRDefault="00EE5BB8" w:rsidP="00EE5B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B8" w:rsidRDefault="00EE5BB8" w:rsidP="00EE5BB8">
      <w:pPr>
        <w:spacing w:after="0"/>
      </w:pPr>
      <w:r>
        <w:separator/>
      </w:r>
    </w:p>
  </w:footnote>
  <w:footnote w:type="continuationSeparator" w:id="0">
    <w:p w:rsidR="00EE5BB8" w:rsidRDefault="00EE5BB8" w:rsidP="00EE5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979466"/>
      <w:docPartObj>
        <w:docPartGallery w:val="Page Numbers (Top of Page)"/>
        <w:docPartUnique/>
      </w:docPartObj>
    </w:sdtPr>
    <w:sdtContent>
      <w:p w:rsidR="00EE54C3" w:rsidRDefault="00EE54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838</w:t>
        </w:r>
        <w:r>
          <w:fldChar w:fldCharType="end"/>
        </w:r>
      </w:p>
    </w:sdtContent>
  </w:sdt>
  <w:p w:rsidR="00EE5BB8" w:rsidRDefault="00EE5B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86"/>
    <w:rsid w:val="0038442F"/>
    <w:rsid w:val="00816D86"/>
    <w:rsid w:val="00EE54C3"/>
    <w:rsid w:val="00E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86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BB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E5B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E5BB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E5B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86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BB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E5B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E5BB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E5B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Верба Аксана Николаевна</dc:creator>
  <cp:lastModifiedBy>Верба Аксана Николаевна</cp:lastModifiedBy>
  <cp:revision>3</cp:revision>
  <dcterms:created xsi:type="dcterms:W3CDTF">2020-11-17T12:00:00Z</dcterms:created>
  <dcterms:modified xsi:type="dcterms:W3CDTF">2020-11-17T13:44:00Z</dcterms:modified>
</cp:coreProperties>
</file>